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75" w:rsidRPr="00AC5D75" w:rsidRDefault="00AC5D75" w:rsidP="00AC5D75">
      <w:pPr>
        <w:spacing w:before="480" w:after="180" w:line="285" w:lineRule="atLeast"/>
        <w:textAlignment w:val="baseline"/>
        <w:outlineLvl w:val="4"/>
        <w:rPr>
          <w:rFonts w:ascii="Arial" w:eastAsia="Times New Roman" w:hAnsi="Arial" w:cs="Arial"/>
          <w:b/>
          <w:bCs/>
          <w:color w:val="373542"/>
          <w:sz w:val="26"/>
          <w:szCs w:val="26"/>
          <w:u w:val="single"/>
          <w:lang w:eastAsia="ru-RU"/>
        </w:rPr>
      </w:pPr>
      <w:r w:rsidRPr="00AC5D75">
        <w:rPr>
          <w:rFonts w:ascii="Arial" w:eastAsia="Times New Roman" w:hAnsi="Arial" w:cs="Arial"/>
          <w:b/>
          <w:bCs/>
          <w:color w:val="373542"/>
          <w:sz w:val="26"/>
          <w:szCs w:val="26"/>
          <w:u w:val="single"/>
          <w:lang w:eastAsia="ru-RU"/>
        </w:rPr>
        <w:t>Если вы решили взять ребенка в Ставропольском крае, то вам необходимо:</w:t>
      </w:r>
    </w:p>
    <w:p w:rsidR="00AC5D75" w:rsidRPr="00AC5D75" w:rsidRDefault="00AC5D75" w:rsidP="00AC5D75">
      <w:pPr>
        <w:spacing w:after="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inherit" w:eastAsia="Times New Roman" w:hAnsi="inherit" w:cs="Arial"/>
          <w:b/>
          <w:bCs/>
          <w:color w:val="373542"/>
          <w:sz w:val="26"/>
          <w:szCs w:val="26"/>
          <w:bdr w:val="none" w:sz="0" w:space="0" w:color="auto" w:frame="1"/>
          <w:lang w:eastAsia="ru-RU"/>
        </w:rPr>
        <w:t>1.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 Обратится в органы опеки и попечительства по месту жительства или в Министерство образования СК в г. Ставрополе находящееся по адресу: ул. Ломоносова 3, каб. 111 в отдел развития семейных форм устройства детей оставшихся без попечения родителей гл. специалист - Будаковская Галина Михайловна, тел: +7 (8652) 37-28-45.</w:t>
      </w:r>
    </w:p>
    <w:p w:rsidR="00AC5D75" w:rsidRPr="00AC5D75" w:rsidRDefault="00AC5D75" w:rsidP="00AC5D75">
      <w:pPr>
        <w:spacing w:after="30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Также необходимую консультацию можно получить в Комитете образования Администрации г. Ставрополя по адресу: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br/>
        <w:t>ул. Шпаковская 85 каб.2, консультант по вопросам усыновления - Кудинова Станислава Семеновна, тел: +7 (8652) 75-74-41</w:t>
      </w:r>
    </w:p>
    <w:p w:rsidR="00AC5D75" w:rsidRPr="00AC5D75" w:rsidRDefault="00AC5D75" w:rsidP="00AC5D75">
      <w:pPr>
        <w:spacing w:after="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inherit" w:eastAsia="Times New Roman" w:hAnsi="inherit" w:cs="Arial"/>
          <w:b/>
          <w:bCs/>
          <w:color w:val="373542"/>
          <w:sz w:val="26"/>
          <w:szCs w:val="26"/>
          <w:bdr w:val="none" w:sz="0" w:space="0" w:color="auto" w:frame="1"/>
          <w:lang w:eastAsia="ru-RU"/>
        </w:rPr>
        <w:t>2.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 Пройти школу приемных родителей в своем регионе или в г. Ставрополе по адресу: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br/>
        <w:t>г. Ставрополь, ул. Мира 285, тел. +7 (8652) 99-23-52</w:t>
      </w:r>
    </w:p>
    <w:p w:rsidR="00AC5D75" w:rsidRPr="00AC5D75" w:rsidRDefault="00AC5D75" w:rsidP="00AC5D75">
      <w:pPr>
        <w:spacing w:after="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inherit" w:eastAsia="Times New Roman" w:hAnsi="inherit" w:cs="Arial"/>
          <w:b/>
          <w:bCs/>
          <w:color w:val="373542"/>
          <w:sz w:val="26"/>
          <w:szCs w:val="26"/>
          <w:bdr w:val="none" w:sz="0" w:space="0" w:color="auto" w:frame="1"/>
          <w:lang w:eastAsia="ru-RU"/>
        </w:rPr>
        <w:t>3.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 Собрать необходимые документы: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Справка с места работы (о должности, на которой числится будущий родитель, и доходах);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Результаты медицинского освидетельствования на предмет общего состояния организма выдается в поликлинике по ме6сту жительства;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Документ об отсутствии судимости выдается в МФЦ или в отделе полиции;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Акт обследования жилищных условий на соответствие санитарным нормам и размеру жилплощади выдается органом опеки и попечительства по месту жительства;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hyperlink r:id="rId5" w:history="1">
        <w:r w:rsidRPr="00AC5D75">
          <w:rPr>
            <w:rFonts w:ascii="inherit" w:eastAsia="Times New Roman" w:hAnsi="inherit" w:cs="Arial"/>
            <w:color w:val="000000"/>
            <w:sz w:val="21"/>
            <w:szCs w:val="21"/>
            <w:bdr w:val="none" w:sz="0" w:space="0" w:color="auto" w:frame="1"/>
            <w:lang w:eastAsia="ru-RU"/>
          </w:rPr>
          <w:t>Документы</w:t>
        </w:r>
      </w:hyperlink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свидетельствующие о праве собственности на жилье, или договор аренды выдается в кадастровой палате;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усыновлении одним из родителей письменное согласие другого;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 усыновлении семьей – копия свидетельства о браке;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Характеристика с места работы;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Копия лицевого счета о состоянии оплаты коммунальных услуг (выдается расчетным центром или жилуправлением);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Автобиография, написанная от руки или отпечатанная;</w:t>
      </w:r>
    </w:p>
    <w:p w:rsidR="00AC5D75" w:rsidRPr="00AC5D75" w:rsidRDefault="00AC5D75" w:rsidP="00AC5D75">
      <w:pPr>
        <w:numPr>
          <w:ilvl w:val="0"/>
          <w:numId w:val="1"/>
        </w:numPr>
        <w:spacing w:beforeAutospacing="1" w:after="0" w:line="360" w:lineRule="atLeast"/>
        <w:ind w:left="0"/>
        <w:textAlignment w:val="baseline"/>
        <w:rPr>
          <w:rFonts w:ascii="inherit" w:eastAsia="Times New Roman" w:hAnsi="inherit" w:cs="Arial"/>
          <w:color w:val="778899"/>
          <w:sz w:val="21"/>
          <w:szCs w:val="21"/>
          <w:lang w:eastAsia="ru-RU"/>
        </w:rPr>
      </w:pPr>
      <w:r w:rsidRPr="00AC5D75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Паспорт как удостоверение личности, и его копия.</w:t>
      </w:r>
    </w:p>
    <w:p w:rsidR="00AC5D75" w:rsidRPr="00AC5D75" w:rsidRDefault="00AC5D75" w:rsidP="00AC5D75">
      <w:pPr>
        <w:spacing w:after="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inherit" w:eastAsia="Times New Roman" w:hAnsi="inherit" w:cs="Arial"/>
          <w:b/>
          <w:bCs/>
          <w:color w:val="373542"/>
          <w:sz w:val="26"/>
          <w:szCs w:val="26"/>
          <w:bdr w:val="none" w:sz="0" w:space="0" w:color="auto" w:frame="1"/>
          <w:lang w:eastAsia="ru-RU"/>
        </w:rPr>
        <w:t>4.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 Для подбора ребенка необходимо зайти на сайт - Федеральный банк данных о детях-сиротах и детях оставшихся без попечения родителей: усыновите.ру (www.usynovite.ru) и выбрать подходящего Вашему желанию ребенка по возрасту, полу, статусу и т.п., обязательно записать номер анкеты или сделать sckreenshot, чтобы предъявить его федеральному оператору для выдачи направления на понравившегося Вам малыша.</w:t>
      </w:r>
    </w:p>
    <w:p w:rsidR="00AC5D75" w:rsidRPr="00AC5D75" w:rsidRDefault="00AC5D75" w:rsidP="00AC5D75">
      <w:pPr>
        <w:spacing w:after="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inherit" w:eastAsia="Times New Roman" w:hAnsi="inherit" w:cs="Arial"/>
          <w:b/>
          <w:bCs/>
          <w:color w:val="373542"/>
          <w:sz w:val="26"/>
          <w:szCs w:val="26"/>
          <w:bdr w:val="none" w:sz="0" w:space="0" w:color="auto" w:frame="1"/>
          <w:lang w:eastAsia="ru-RU"/>
        </w:rPr>
        <w:t>5.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 После получения направления в отделе образования Вам необходимо связаться с руководством учреждения в котором находится ребенок и договориться о встрече.</w:t>
      </w:r>
    </w:p>
    <w:p w:rsidR="00AC5D75" w:rsidRPr="00AC5D75" w:rsidRDefault="00AC5D75" w:rsidP="00AC5D75">
      <w:pPr>
        <w:spacing w:after="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inherit" w:eastAsia="Times New Roman" w:hAnsi="inherit" w:cs="Arial"/>
          <w:b/>
          <w:bCs/>
          <w:color w:val="373542"/>
          <w:sz w:val="26"/>
          <w:szCs w:val="26"/>
          <w:bdr w:val="none" w:sz="0" w:space="0" w:color="auto" w:frame="1"/>
          <w:lang w:eastAsia="ru-RU"/>
        </w:rPr>
        <w:t>6.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 После того как Вы познакомились с малышом и дали согласие на опеку или усыновление Вам необходимо сообщить о своем решении в органы образования выдавшие Вам направление.</w:t>
      </w:r>
    </w:p>
    <w:p w:rsidR="00AC5D75" w:rsidRPr="00AC5D75" w:rsidRDefault="00AC5D75" w:rsidP="00AC5D75">
      <w:pPr>
        <w:spacing w:after="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inherit" w:eastAsia="Times New Roman" w:hAnsi="inherit" w:cs="Arial"/>
          <w:b/>
          <w:bCs/>
          <w:color w:val="373542"/>
          <w:sz w:val="26"/>
          <w:szCs w:val="26"/>
          <w:bdr w:val="none" w:sz="0" w:space="0" w:color="auto" w:frame="1"/>
          <w:lang w:eastAsia="ru-RU"/>
        </w:rPr>
        <w:lastRenderedPageBreak/>
        <w:t>7.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 Для установления контакта с ребенком и пока готовятся документы на опеку или усыновление Вам необходимо как можно чаще навещать малыша в организации в которой он находится.</w:t>
      </w:r>
    </w:p>
    <w:p w:rsidR="00AC5D75" w:rsidRPr="00AC5D75" w:rsidRDefault="00AC5D75" w:rsidP="00AC5D75">
      <w:pPr>
        <w:spacing w:after="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inherit" w:eastAsia="Times New Roman" w:hAnsi="inherit" w:cs="Arial"/>
          <w:b/>
          <w:bCs/>
          <w:color w:val="373542"/>
          <w:sz w:val="26"/>
          <w:szCs w:val="26"/>
          <w:bdr w:val="none" w:sz="0" w:space="0" w:color="auto" w:frame="1"/>
          <w:lang w:eastAsia="ru-RU"/>
        </w:rPr>
        <w:t>8.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 Если Вы берете малыша под опеку то Вам необходимо обратиться с заявлением в орган опеки по месту пребывания малыша!</w:t>
      </w:r>
    </w:p>
    <w:p w:rsidR="00AC5D75" w:rsidRPr="00AC5D75" w:rsidRDefault="00AC5D75" w:rsidP="00AC5D75">
      <w:pPr>
        <w:spacing w:after="0" w:line="240" w:lineRule="auto"/>
        <w:textAlignment w:val="baseline"/>
        <w:rPr>
          <w:rFonts w:ascii="Arial" w:eastAsia="Times New Roman" w:hAnsi="Arial" w:cs="Arial"/>
          <w:color w:val="373542"/>
          <w:sz w:val="24"/>
          <w:szCs w:val="24"/>
          <w:lang w:eastAsia="ru-RU"/>
        </w:rPr>
      </w:pPr>
      <w:r w:rsidRPr="00AC5D75">
        <w:rPr>
          <w:rFonts w:ascii="inherit" w:eastAsia="Times New Roman" w:hAnsi="inherit" w:cs="Arial"/>
          <w:b/>
          <w:bCs/>
          <w:color w:val="373542"/>
          <w:sz w:val="26"/>
          <w:szCs w:val="26"/>
          <w:bdr w:val="none" w:sz="0" w:space="0" w:color="auto" w:frame="1"/>
          <w:lang w:eastAsia="ru-RU"/>
        </w:rPr>
        <w:t>9.</w:t>
      </w:r>
      <w:r w:rsidRPr="00AC5D75">
        <w:rPr>
          <w:rFonts w:ascii="Arial" w:eastAsia="Times New Roman" w:hAnsi="Arial" w:cs="Arial"/>
          <w:color w:val="373542"/>
          <w:sz w:val="24"/>
          <w:szCs w:val="24"/>
          <w:lang w:eastAsia="ru-RU"/>
        </w:rPr>
        <w:t> Сроки подготовки документов обычно занимают от 2-х до 4-х недель в зависимости от правового статуса ребенка.</w:t>
      </w:r>
    </w:p>
    <w:p w:rsidR="00AC5D75" w:rsidRPr="00AC5D75" w:rsidRDefault="00AC5D75" w:rsidP="00AC5D75">
      <w:pPr>
        <w:spacing w:before="288" w:after="180" w:line="240" w:lineRule="auto"/>
        <w:textAlignment w:val="baseline"/>
        <w:outlineLvl w:val="3"/>
        <w:rPr>
          <w:rFonts w:ascii="Arial" w:eastAsia="Times New Roman" w:hAnsi="Arial" w:cs="Arial"/>
          <w:b/>
          <w:bCs/>
          <w:caps/>
          <w:color w:val="373542"/>
          <w:sz w:val="24"/>
          <w:szCs w:val="24"/>
          <w:lang w:eastAsia="ru-RU"/>
        </w:rPr>
      </w:pPr>
      <w:r w:rsidRPr="00AC5D75">
        <w:rPr>
          <w:rFonts w:ascii="Arial" w:eastAsia="Times New Roman" w:hAnsi="Arial" w:cs="Arial"/>
          <w:b/>
          <w:bCs/>
          <w:caps/>
          <w:color w:val="373542"/>
          <w:sz w:val="24"/>
          <w:szCs w:val="24"/>
          <w:lang w:eastAsia="ru-RU"/>
        </w:rPr>
        <w:t>ЖЕЛАЕМ ВАМ УДАЧИ!</w:t>
      </w:r>
    </w:p>
    <w:p w:rsidR="00A73587" w:rsidRDefault="00A73587">
      <w:bookmarkStart w:id="0" w:name="_GoBack"/>
      <w:bookmarkEnd w:id="0"/>
    </w:p>
    <w:sectPr w:rsidR="00A7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7C4"/>
    <w:multiLevelType w:val="multilevel"/>
    <w:tmpl w:val="34D0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6C"/>
    <w:rsid w:val="0026196C"/>
    <w:rsid w:val="00A73587"/>
    <w:rsid w:val="00A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3C17-85A1-40B3-A91D-1B8D6367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5D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C5D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5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5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C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D75"/>
    <w:rPr>
      <w:b/>
      <w:bCs/>
    </w:rPr>
  </w:style>
  <w:style w:type="character" w:styleId="a5">
    <w:name w:val="Hyperlink"/>
    <w:basedOn w:val="a0"/>
    <w:uiPriority w:val="99"/>
    <w:semiHidden/>
    <w:unhideWhenUsed/>
    <w:rsid w:val="00AC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supruga.ru/roditelskie-prava/usynovlenie/kakie-dokumenty-nuzhn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2019-11-07T04:53:00Z</dcterms:created>
  <dcterms:modified xsi:type="dcterms:W3CDTF">2019-11-07T04:54:00Z</dcterms:modified>
</cp:coreProperties>
</file>