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6117" w14:textId="77777777" w:rsidR="00147247" w:rsidRPr="00147247" w:rsidRDefault="00147247" w:rsidP="00147247">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4" w:history="1">
        <w:r w:rsidRPr="00147247">
          <w:rPr>
            <w:rFonts w:ascii="Times New Roman" w:eastAsia="Times New Roman" w:hAnsi="Times New Roman" w:cs="Times New Roman"/>
            <w:b/>
            <w:bCs/>
            <w:i/>
            <w:iCs/>
            <w:color w:val="32639A"/>
            <w:spacing w:val="-8"/>
            <w:sz w:val="43"/>
            <w:szCs w:val="43"/>
            <w:bdr w:val="none" w:sz="0" w:space="0" w:color="auto" w:frame="1"/>
            <w:lang w:eastAsia="ru-RU"/>
          </w:rPr>
          <w:t>ПРИЗНАКИ ОНКОЛОГИИ</w:t>
        </w:r>
      </w:hyperlink>
    </w:p>
    <w:p w14:paraId="0DEC79C3" w14:textId="77777777" w:rsidR="00147247" w:rsidRPr="00147247" w:rsidRDefault="00147247" w:rsidP="00147247">
      <w:pPr>
        <w:shd w:val="clear" w:color="auto" w:fill="FFFFFF"/>
        <w:spacing w:after="0" w:line="240" w:lineRule="auto"/>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w:t>
      </w:r>
    </w:p>
    <w:p w14:paraId="4407EF7A"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Онкология или как ее еще называют рак - это группа опухолей, которые растут из клеток кожи и слизистых оболочек. Другое название, саркома, относится к злокачественным опухолям мышц, костной ткани, а также жировой клетчатки. Эти опухоли имеют свойство метастазироваться и вживаться в нормальные ткани органов, поэтому хирургическое вмешательство не всегда способствует положительному результату. Лучше всего, когда опухоль может быть обнаружена на ранней стадии своего развития, но такая диагностика несколько затруднительна. Для такого выявления онкологии на ранней стадии развития нужно знать признаки рака, и при малейшем подозрении надо срочно обратиться к врачу-онкологу.</w:t>
      </w:r>
    </w:p>
    <w:p w14:paraId="7F7AF9A7" w14:textId="77777777" w:rsidR="00147247" w:rsidRPr="00147247" w:rsidRDefault="00147247" w:rsidP="00147247">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5" w:history="1">
        <w:r w:rsidRPr="00147247">
          <w:rPr>
            <w:rFonts w:ascii="Times New Roman" w:eastAsia="Times New Roman" w:hAnsi="Times New Roman" w:cs="Times New Roman"/>
            <w:b/>
            <w:bCs/>
            <w:i/>
            <w:iCs/>
            <w:color w:val="32639A"/>
            <w:spacing w:val="-8"/>
            <w:sz w:val="43"/>
            <w:szCs w:val="43"/>
            <w:bdr w:val="none" w:sz="0" w:space="0" w:color="auto" w:frame="1"/>
            <w:lang w:eastAsia="ru-RU"/>
          </w:rPr>
          <w:t>ПЕРВЫЕ ПРИЗНАКИ ВОЗНИКНОВЕНИЯ ОНКОЛОГИИ</w:t>
        </w:r>
      </w:hyperlink>
    </w:p>
    <w:p w14:paraId="2BC86FCF" w14:textId="77777777" w:rsidR="00147247" w:rsidRPr="00147247" w:rsidRDefault="00147247" w:rsidP="00147247">
      <w:pPr>
        <w:shd w:val="clear" w:color="auto" w:fill="FFFFFF"/>
        <w:spacing w:after="0" w:line="240" w:lineRule="auto"/>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w:t>
      </w:r>
    </w:p>
    <w:p w14:paraId="437620A8"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b/>
          <w:bCs/>
          <w:i/>
          <w:iCs/>
          <w:color w:val="000000"/>
          <w:sz w:val="18"/>
          <w:szCs w:val="18"/>
          <w:lang w:eastAsia="ru-RU"/>
        </w:rPr>
        <w:t>У каждого человека эти признаки проявляются индивидуально, но общая картина такова:</w:t>
      </w:r>
      <w:r w:rsidRPr="00147247">
        <w:rPr>
          <w:rFonts w:ascii="Times New Roman" w:eastAsia="Times New Roman" w:hAnsi="Times New Roman" w:cs="Times New Roman"/>
          <w:color w:val="000000"/>
          <w:sz w:val="18"/>
          <w:szCs w:val="18"/>
          <w:lang w:eastAsia="ru-RU"/>
        </w:rPr>
        <w:t>    вначале появляется быстрая утомляемость, слабость. Вес человека резко снижается без видимых на то причин. Появляются утолщения и опухоли, подкожные узелки. Особенно это относится к области молочных желез, паховых областей и подмышечных впадин. В моче и стуле могут появиться кровь или гной, иногда слизь. Раны долго не заживают, может долго не проходить кашель, изменяется тембр голоса. Температура тела колеблется от 37 градусов и до 38 градусов по Цельсию, такое колебание температуры длится от двух недель и до нескольких месяцев, иногда и до нескольких лет. Онкологические заболевания очень коварны, поэтому первые стадии болезни могут проходить бессимптомно. Каждый для себя может сделать правильный вывод, что предупредить болезнь, свести ее на нет намного проще, чем потом лечить уже запущенную форму онкологии. Для предупреждения онкологических заболеваний на ранней стадии развития нужно обратиться в наш медицинский центр, где, благодаря современному оборудованию и новым методам диагностики, своевременно будет поставлен правильный диагноз, а значит, вовремя начнется лечение этой непростой болезни. Диагностика на ранней стадии значительно повысит шансы человека на полное выздоровление. Совсем не лишним будет узнать и причины возникновения онкологических заболеваний.</w:t>
      </w:r>
    </w:p>
    <w:p w14:paraId="25CF994F" w14:textId="77777777" w:rsidR="00147247" w:rsidRPr="00147247" w:rsidRDefault="00147247" w:rsidP="00147247">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6" w:history="1">
        <w:r w:rsidRPr="00147247">
          <w:rPr>
            <w:rFonts w:ascii="Times New Roman" w:eastAsia="Times New Roman" w:hAnsi="Times New Roman" w:cs="Times New Roman"/>
            <w:b/>
            <w:bCs/>
            <w:i/>
            <w:iCs/>
            <w:color w:val="32639A"/>
            <w:spacing w:val="-8"/>
            <w:sz w:val="43"/>
            <w:szCs w:val="43"/>
            <w:bdr w:val="none" w:sz="0" w:space="0" w:color="auto" w:frame="1"/>
            <w:lang w:eastAsia="ru-RU"/>
          </w:rPr>
          <w:t>ПРИЧИНЫ ПОЯВЛЕНИЯ ЗАБОЛЕВАНИЯ</w:t>
        </w:r>
      </w:hyperlink>
    </w:p>
    <w:p w14:paraId="28394218" w14:textId="77777777" w:rsidR="00147247" w:rsidRPr="00147247" w:rsidRDefault="00147247" w:rsidP="00147247">
      <w:pPr>
        <w:shd w:val="clear" w:color="auto" w:fill="FFFFFF"/>
        <w:spacing w:after="0" w:line="240" w:lineRule="auto"/>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w:t>
      </w:r>
    </w:p>
    <w:p w14:paraId="37A956C1"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Точной формулировки причин возникновения онкологических заболеваний нет, но есть две версии возникновения и причины онкологии. Первая из них, это генная. В клетках ДНК нарушается наследственная информация. Вторая – вирусная. Происходит активация вируса, которая приводит к нарушению генного аппарата клетки. Обе эти версии говорят о том, что болезнь появляется из-за нарушения генетической информации, которая происходит под действием внешних факторов. Человек, сам того не подозревая, может быть носителем этого заболевания, воздействие внешних и внутренних факторов только лишь запускает процесс перерождения клеток организма. Некоторые из этих факторов известны, это канцерогены: радиация, ультрафиолетовое облучение, вирусы, некоторые химические вещества. Самое страшное в том, что эта болезнь способна появиться в любом возрасте, от нее ни кто не застрахован.</w:t>
      </w:r>
    </w:p>
    <w:p w14:paraId="76720140" w14:textId="77777777" w:rsidR="00147247" w:rsidRPr="00147247" w:rsidRDefault="00147247" w:rsidP="00147247">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7" w:history="1">
        <w:r w:rsidRPr="00147247">
          <w:rPr>
            <w:rFonts w:ascii="Times New Roman" w:eastAsia="Times New Roman" w:hAnsi="Times New Roman" w:cs="Times New Roman"/>
            <w:b/>
            <w:bCs/>
            <w:i/>
            <w:iCs/>
            <w:color w:val="32639A"/>
            <w:spacing w:val="-8"/>
            <w:sz w:val="43"/>
            <w:szCs w:val="43"/>
            <w:bdr w:val="none" w:sz="0" w:space="0" w:color="auto" w:frame="1"/>
            <w:lang w:eastAsia="ru-RU"/>
          </w:rPr>
          <w:t>ПРОТЕКАНИЕ БОЛЕЗНИ</w:t>
        </w:r>
      </w:hyperlink>
    </w:p>
    <w:p w14:paraId="0EA6FDF9" w14:textId="77777777" w:rsidR="00147247" w:rsidRPr="00147247" w:rsidRDefault="00147247" w:rsidP="00147247">
      <w:pPr>
        <w:shd w:val="clear" w:color="auto" w:fill="FFFFFF"/>
        <w:spacing w:after="0" w:line="240" w:lineRule="auto"/>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w:t>
      </w:r>
    </w:p>
    <w:p w14:paraId="3769E78A"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b/>
          <w:bCs/>
          <w:i/>
          <w:iCs/>
          <w:color w:val="000000"/>
          <w:sz w:val="18"/>
          <w:szCs w:val="18"/>
          <w:lang w:eastAsia="ru-RU"/>
        </w:rPr>
        <w:t>Течение онкологических болезней делится условно на несколько этапов:</w:t>
      </w:r>
    </w:p>
    <w:p w14:paraId="74E467CE"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lastRenderedPageBreak/>
        <w:t>1. Для первого этапа характерно деление появившихся атипичных клеток.</w:t>
      </w:r>
    </w:p>
    <w:p w14:paraId="796F3F65"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2. На втором этапе формируется и появляется опухоль.</w:t>
      </w:r>
    </w:p>
    <w:p w14:paraId="3BE005BF"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3. Третий этап характеризуется появлением метастазов в других органах.</w:t>
      </w:r>
    </w:p>
    <w:p w14:paraId="1C493433"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4. Четвертый этап отличается появлением рецидивов, разрушением других органов и тканей. К сожалению, лечение на этом этапе практически невозможно.</w:t>
      </w:r>
    </w:p>
    <w:p w14:paraId="3F644AC4" w14:textId="77777777" w:rsidR="00147247" w:rsidRPr="00147247" w:rsidRDefault="00147247" w:rsidP="00147247">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8" w:history="1">
        <w:r w:rsidRPr="00147247">
          <w:rPr>
            <w:rFonts w:ascii="Times New Roman" w:eastAsia="Times New Roman" w:hAnsi="Times New Roman" w:cs="Times New Roman"/>
            <w:b/>
            <w:bCs/>
            <w:i/>
            <w:iCs/>
            <w:color w:val="32639A"/>
            <w:spacing w:val="-8"/>
            <w:sz w:val="43"/>
            <w:szCs w:val="43"/>
            <w:bdr w:val="none" w:sz="0" w:space="0" w:color="auto" w:frame="1"/>
            <w:lang w:eastAsia="ru-RU"/>
          </w:rPr>
          <w:t>СИМПТОМЫ</w:t>
        </w:r>
      </w:hyperlink>
    </w:p>
    <w:p w14:paraId="05950A90" w14:textId="77777777" w:rsidR="00147247" w:rsidRPr="00147247" w:rsidRDefault="00147247" w:rsidP="00147247">
      <w:pPr>
        <w:shd w:val="clear" w:color="auto" w:fill="FFFFFF"/>
        <w:spacing w:after="0" w:line="240" w:lineRule="auto"/>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w:t>
      </w:r>
    </w:p>
    <w:p w14:paraId="41C2E31F"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Симптомы онкологического заболевания зависят он структуры и характера роста опухоли, а также от всех заболеваний, которые имеются у человека. На симптомы могут оказывать влияние и возраст, и пол, и способ жизни больного. Но есть самые яркие симптомы, которые говорят о присутствии болезни. Первый симптом это появление опухоли. Она может быть доброкачественной, и к раку не имеет никакого отношения. Однако, обратившись к онкологу, следует пройти детальное обследование и диагностику. Опухоль может быть безболезненной, но определить ее характер и опасность для здоровья и жизни может только врач-специалист. У людей, которые имеют большой стаж курения, может появиться кашель. Иногда это говорит о процессах в дыхательных путях, но если несмотря на лечение кашель не проходит в течение двух и более недель и, тем более, сопровождается наличием прожилок крови в мокроте – скорей всего, можно говорить о подозрении на онкологию легких. Появление кровотечения говорит о нарушениях в организме человека, это могут быть различные заболевания, но нередко такое кровотечение является верным симптомом злокачественной опухоли. Обращение к доктору в любом из этих случаев </w:t>
      </w:r>
      <w:r w:rsidRPr="00147247">
        <w:rPr>
          <w:rFonts w:ascii="Times New Roman" w:eastAsia="Times New Roman" w:hAnsi="Times New Roman" w:cs="Times New Roman"/>
          <w:b/>
          <w:bCs/>
          <w:i/>
          <w:iCs/>
          <w:color w:val="000000"/>
          <w:sz w:val="18"/>
          <w:szCs w:val="18"/>
          <w:u w:val="single"/>
          <w:lang w:eastAsia="ru-RU"/>
        </w:rPr>
        <w:t>обязательно!</w:t>
      </w:r>
      <w:r w:rsidRPr="00147247">
        <w:rPr>
          <w:rFonts w:ascii="Times New Roman" w:eastAsia="Times New Roman" w:hAnsi="Times New Roman" w:cs="Times New Roman"/>
          <w:color w:val="000000"/>
          <w:sz w:val="18"/>
          <w:szCs w:val="18"/>
          <w:u w:val="single"/>
          <w:lang w:eastAsia="ru-RU"/>
        </w:rPr>
        <w:t> </w:t>
      </w:r>
      <w:r w:rsidRPr="00147247">
        <w:rPr>
          <w:rFonts w:ascii="Times New Roman" w:eastAsia="Times New Roman" w:hAnsi="Times New Roman" w:cs="Times New Roman"/>
          <w:color w:val="000000"/>
          <w:sz w:val="18"/>
          <w:szCs w:val="18"/>
          <w:lang w:eastAsia="ru-RU"/>
        </w:rPr>
        <w:t> Большое внимание нужно уделять родинкам. Родинка является доброкачественной опухолью, и сама по себе она не представляет опасность. Но эта опухоль может перейти в злокачественную – меланому.</w:t>
      </w:r>
    </w:p>
    <w:p w14:paraId="6C8FE790" w14:textId="77777777" w:rsidR="00147247" w:rsidRPr="00147247" w:rsidRDefault="00147247" w:rsidP="00147247">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9" w:history="1">
        <w:r w:rsidRPr="00147247">
          <w:rPr>
            <w:rFonts w:ascii="Times New Roman" w:eastAsia="Times New Roman" w:hAnsi="Times New Roman" w:cs="Times New Roman"/>
            <w:b/>
            <w:bCs/>
            <w:i/>
            <w:iCs/>
            <w:color w:val="32639A"/>
            <w:spacing w:val="-8"/>
            <w:sz w:val="43"/>
            <w:szCs w:val="43"/>
            <w:bdr w:val="none" w:sz="0" w:space="0" w:color="auto" w:frame="1"/>
            <w:lang w:eastAsia="ru-RU"/>
          </w:rPr>
          <w:t>КАКИЕ СИМПТОМЫ ВАС ДОЛЖНЫ НАСТОРОЖИТЬ?</w:t>
        </w:r>
      </w:hyperlink>
    </w:p>
    <w:p w14:paraId="67B36E34" w14:textId="77777777" w:rsidR="00147247" w:rsidRPr="00147247" w:rsidRDefault="00147247" w:rsidP="00147247">
      <w:pPr>
        <w:shd w:val="clear" w:color="auto" w:fill="FFFFFF"/>
        <w:spacing w:after="0" w:line="240" w:lineRule="auto"/>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w:t>
      </w:r>
    </w:p>
    <w:p w14:paraId="6997BA7F"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b/>
          <w:bCs/>
          <w:i/>
          <w:iCs/>
          <w:color w:val="000000"/>
          <w:sz w:val="18"/>
          <w:szCs w:val="18"/>
          <w:lang w:eastAsia="ru-RU"/>
        </w:rPr>
        <w:t>Обратите внимание на следующие моменты: </w:t>
      </w:r>
      <w:r w:rsidRPr="00147247">
        <w:rPr>
          <w:rFonts w:ascii="Times New Roman" w:eastAsia="Times New Roman" w:hAnsi="Times New Roman" w:cs="Times New Roman"/>
          <w:color w:val="000000"/>
          <w:sz w:val="18"/>
          <w:szCs w:val="18"/>
          <w:lang w:eastAsia="ru-RU"/>
        </w:rPr>
        <w:br/>
        <w:t>1. Родинка имеет гладкую и ровную поверхность.</w:t>
      </w:r>
    </w:p>
    <w:p w14:paraId="7CDA92C5"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2. Края родинки должны быть ровными, у меланомы, они, как правило, с зазубринами.</w:t>
      </w:r>
    </w:p>
    <w:p w14:paraId="683D7A56"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3. Цвет меланомы может быть любым: черным, розовым, белым, красным и с синим        оттенком.</w:t>
      </w:r>
    </w:p>
    <w:p w14:paraId="198B2F4E" w14:textId="77777777" w:rsidR="00147247" w:rsidRPr="00147247" w:rsidRDefault="00147247" w:rsidP="00147247">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4. Меланомы могут кровоточить, вызывать зуд и иметь корочку.</w:t>
      </w:r>
    </w:p>
    <w:p w14:paraId="0BA272B2" w14:textId="77777777" w:rsidR="00147247" w:rsidRPr="00147247" w:rsidRDefault="00147247" w:rsidP="00147247">
      <w:pPr>
        <w:shd w:val="clear" w:color="auto" w:fill="FFFFFF"/>
        <w:spacing w:line="240" w:lineRule="auto"/>
        <w:jc w:val="both"/>
        <w:rPr>
          <w:rFonts w:ascii="Times New Roman" w:eastAsia="Times New Roman" w:hAnsi="Times New Roman" w:cs="Times New Roman"/>
          <w:color w:val="000000"/>
          <w:sz w:val="18"/>
          <w:szCs w:val="18"/>
          <w:lang w:eastAsia="ru-RU"/>
        </w:rPr>
      </w:pPr>
      <w:r w:rsidRPr="00147247">
        <w:rPr>
          <w:rFonts w:ascii="Times New Roman" w:eastAsia="Times New Roman" w:hAnsi="Times New Roman" w:cs="Times New Roman"/>
          <w:color w:val="000000"/>
          <w:sz w:val="18"/>
          <w:szCs w:val="18"/>
          <w:lang w:eastAsia="ru-RU"/>
        </w:rPr>
        <w:t xml:space="preserve">Такие показательные симптомы могут встречаться достаточно редко, но знать их нужно. При появлении каждого из вышеописанных симптомов нужно обратиться к онкологу поликлиники по месту жительства или в диагностический центр. При подтверждении диагноза показано оперативное лечение в любом специализированном учреждении онкологического профиля (поликлиника, стационар). Также обратиться к специалисту нужно, если на теле появились подозрительные пятна, которые не исчезают продолжительное время. Откладывать визит к онкологу не стоит, вовремя поставленный диагноз и начатое лечение способствует полному выздоровлению. Следует помнить, что если у человека обнаружен рак, отчаиваться не нужно. Хотя заболевание до сих пор считается практически неизлечимым, оно успешно поддается лечению на ранних этапах болезни. Наша медицина, которая вооружена новыми технологиями и методами, способна вылечить пациентов на втором и третьем этапах онкологического заболевания. Самым тяжелым считается четвертый этап течения болезни, это этап крайне запущенного случая заболевания. Но в наше время встречается немало примеров излечения онкопатологии. Главное быть оптимистом, еще древние медики говорили о том, что хорошее </w:t>
      </w:r>
      <w:r w:rsidRPr="00147247">
        <w:rPr>
          <w:rFonts w:ascii="Times New Roman" w:eastAsia="Times New Roman" w:hAnsi="Times New Roman" w:cs="Times New Roman"/>
          <w:color w:val="000000"/>
          <w:sz w:val="18"/>
          <w:szCs w:val="18"/>
          <w:lang w:eastAsia="ru-RU"/>
        </w:rPr>
        <w:lastRenderedPageBreak/>
        <w:t>расположение духа помогает в излечении любой болезни. Своевременное обращение к врачу-специалисту, постановка правильного диагноза и эффективное лечение обязательно спасет вашу жизнь!</w:t>
      </w:r>
    </w:p>
    <w:p w14:paraId="36021FD7"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FF"/>
    <w:rsid w:val="00147247"/>
    <w:rsid w:val="008C44FF"/>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848F3-BEC7-4ACD-A68B-7DE15233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472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247"/>
    <w:rPr>
      <w:rFonts w:ascii="Times New Roman" w:eastAsia="Times New Roman" w:hAnsi="Times New Roman" w:cs="Times New Roman"/>
      <w:b/>
      <w:bCs/>
      <w:sz w:val="36"/>
      <w:szCs w:val="36"/>
      <w:lang w:eastAsia="ru-RU"/>
    </w:rPr>
  </w:style>
  <w:style w:type="character" w:styleId="a3">
    <w:name w:val="Emphasis"/>
    <w:basedOn w:val="a0"/>
    <w:uiPriority w:val="20"/>
    <w:qFormat/>
    <w:rsid w:val="00147247"/>
    <w:rPr>
      <w:i/>
      <w:iCs/>
    </w:rPr>
  </w:style>
  <w:style w:type="paragraph" w:styleId="a4">
    <w:name w:val="Normal (Web)"/>
    <w:basedOn w:val="a"/>
    <w:uiPriority w:val="99"/>
    <w:semiHidden/>
    <w:unhideWhenUsed/>
    <w:rsid w:val="001472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19242">
      <w:bodyDiv w:val="1"/>
      <w:marLeft w:val="0"/>
      <w:marRight w:val="0"/>
      <w:marTop w:val="0"/>
      <w:marBottom w:val="0"/>
      <w:divBdr>
        <w:top w:val="none" w:sz="0" w:space="0" w:color="auto"/>
        <w:left w:val="none" w:sz="0" w:space="0" w:color="auto"/>
        <w:bottom w:val="none" w:sz="0" w:space="0" w:color="auto"/>
        <w:right w:val="none" w:sz="0" w:space="0" w:color="auto"/>
      </w:divBdr>
      <w:divsChild>
        <w:div w:id="132991758">
          <w:marLeft w:val="0"/>
          <w:marRight w:val="0"/>
          <w:marTop w:val="0"/>
          <w:marBottom w:val="225"/>
          <w:divBdr>
            <w:top w:val="none" w:sz="0" w:space="0" w:color="auto"/>
            <w:left w:val="none" w:sz="0" w:space="0" w:color="auto"/>
            <w:bottom w:val="none" w:sz="0" w:space="0" w:color="auto"/>
            <w:right w:val="none" w:sz="0" w:space="0" w:color="auto"/>
          </w:divBdr>
          <w:divsChild>
            <w:div w:id="1560822689">
              <w:marLeft w:val="0"/>
              <w:marRight w:val="0"/>
              <w:marTop w:val="0"/>
              <w:marBottom w:val="0"/>
              <w:divBdr>
                <w:top w:val="none" w:sz="0" w:space="0" w:color="auto"/>
                <w:left w:val="none" w:sz="0" w:space="0" w:color="auto"/>
                <w:bottom w:val="none" w:sz="0" w:space="0" w:color="auto"/>
                <w:right w:val="none" w:sz="0" w:space="0" w:color="auto"/>
              </w:divBdr>
            </w:div>
          </w:divsChild>
        </w:div>
        <w:div w:id="246573706">
          <w:marLeft w:val="0"/>
          <w:marRight w:val="0"/>
          <w:marTop w:val="0"/>
          <w:marBottom w:val="225"/>
          <w:divBdr>
            <w:top w:val="none" w:sz="0" w:space="0" w:color="auto"/>
            <w:left w:val="none" w:sz="0" w:space="0" w:color="auto"/>
            <w:bottom w:val="none" w:sz="0" w:space="0" w:color="auto"/>
            <w:right w:val="none" w:sz="0" w:space="0" w:color="auto"/>
          </w:divBdr>
          <w:divsChild>
            <w:div w:id="129522561">
              <w:marLeft w:val="0"/>
              <w:marRight w:val="0"/>
              <w:marTop w:val="0"/>
              <w:marBottom w:val="0"/>
              <w:divBdr>
                <w:top w:val="none" w:sz="0" w:space="0" w:color="auto"/>
                <w:left w:val="none" w:sz="0" w:space="0" w:color="auto"/>
                <w:bottom w:val="none" w:sz="0" w:space="0" w:color="auto"/>
                <w:right w:val="none" w:sz="0" w:space="0" w:color="auto"/>
              </w:divBdr>
            </w:div>
          </w:divsChild>
        </w:div>
        <w:div w:id="1382748489">
          <w:marLeft w:val="0"/>
          <w:marRight w:val="0"/>
          <w:marTop w:val="0"/>
          <w:marBottom w:val="225"/>
          <w:divBdr>
            <w:top w:val="none" w:sz="0" w:space="0" w:color="auto"/>
            <w:left w:val="none" w:sz="0" w:space="0" w:color="auto"/>
            <w:bottom w:val="none" w:sz="0" w:space="0" w:color="auto"/>
            <w:right w:val="none" w:sz="0" w:space="0" w:color="auto"/>
          </w:divBdr>
          <w:divsChild>
            <w:div w:id="1512180652">
              <w:marLeft w:val="0"/>
              <w:marRight w:val="0"/>
              <w:marTop w:val="0"/>
              <w:marBottom w:val="0"/>
              <w:divBdr>
                <w:top w:val="none" w:sz="0" w:space="0" w:color="auto"/>
                <w:left w:val="none" w:sz="0" w:space="0" w:color="auto"/>
                <w:bottom w:val="none" w:sz="0" w:space="0" w:color="auto"/>
                <w:right w:val="none" w:sz="0" w:space="0" w:color="auto"/>
              </w:divBdr>
            </w:div>
          </w:divsChild>
        </w:div>
        <w:div w:id="1328636543">
          <w:marLeft w:val="0"/>
          <w:marRight w:val="0"/>
          <w:marTop w:val="0"/>
          <w:marBottom w:val="225"/>
          <w:divBdr>
            <w:top w:val="none" w:sz="0" w:space="0" w:color="auto"/>
            <w:left w:val="none" w:sz="0" w:space="0" w:color="auto"/>
            <w:bottom w:val="none" w:sz="0" w:space="0" w:color="auto"/>
            <w:right w:val="none" w:sz="0" w:space="0" w:color="auto"/>
          </w:divBdr>
          <w:divsChild>
            <w:div w:id="719939089">
              <w:marLeft w:val="0"/>
              <w:marRight w:val="0"/>
              <w:marTop w:val="0"/>
              <w:marBottom w:val="0"/>
              <w:divBdr>
                <w:top w:val="none" w:sz="0" w:space="0" w:color="auto"/>
                <w:left w:val="none" w:sz="0" w:space="0" w:color="auto"/>
                <w:bottom w:val="none" w:sz="0" w:space="0" w:color="auto"/>
                <w:right w:val="none" w:sz="0" w:space="0" w:color="auto"/>
              </w:divBdr>
            </w:div>
          </w:divsChild>
        </w:div>
        <w:div w:id="1607038327">
          <w:marLeft w:val="0"/>
          <w:marRight w:val="0"/>
          <w:marTop w:val="0"/>
          <w:marBottom w:val="225"/>
          <w:divBdr>
            <w:top w:val="none" w:sz="0" w:space="0" w:color="auto"/>
            <w:left w:val="none" w:sz="0" w:space="0" w:color="auto"/>
            <w:bottom w:val="none" w:sz="0" w:space="0" w:color="auto"/>
            <w:right w:val="none" w:sz="0" w:space="0" w:color="auto"/>
          </w:divBdr>
          <w:divsChild>
            <w:div w:id="1392385479">
              <w:marLeft w:val="0"/>
              <w:marRight w:val="0"/>
              <w:marTop w:val="0"/>
              <w:marBottom w:val="0"/>
              <w:divBdr>
                <w:top w:val="none" w:sz="0" w:space="0" w:color="auto"/>
                <w:left w:val="none" w:sz="0" w:space="0" w:color="auto"/>
                <w:bottom w:val="none" w:sz="0" w:space="0" w:color="auto"/>
                <w:right w:val="none" w:sz="0" w:space="0" w:color="auto"/>
              </w:divBdr>
            </w:div>
          </w:divsChild>
        </w:div>
        <w:div w:id="368140638">
          <w:marLeft w:val="0"/>
          <w:marRight w:val="0"/>
          <w:marTop w:val="0"/>
          <w:marBottom w:val="225"/>
          <w:divBdr>
            <w:top w:val="none" w:sz="0" w:space="0" w:color="auto"/>
            <w:left w:val="none" w:sz="0" w:space="0" w:color="auto"/>
            <w:bottom w:val="none" w:sz="0" w:space="0" w:color="auto"/>
            <w:right w:val="none" w:sz="0" w:space="0" w:color="auto"/>
          </w:divBdr>
          <w:divsChild>
            <w:div w:id="1221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krod.ru/priznakionkol.html" TargetMode="External"/><Relationship Id="rId3" Type="http://schemas.openxmlformats.org/officeDocument/2006/relationships/webSettings" Target="webSettings.xml"/><Relationship Id="rId7" Type="http://schemas.openxmlformats.org/officeDocument/2006/relationships/hyperlink" Target="http://gukrod.ru/priznakionko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krod.ru/priznakionkol.html" TargetMode="External"/><Relationship Id="rId11" Type="http://schemas.openxmlformats.org/officeDocument/2006/relationships/theme" Target="theme/theme1.xml"/><Relationship Id="rId5" Type="http://schemas.openxmlformats.org/officeDocument/2006/relationships/hyperlink" Target="http://gukrod.ru/priznakionkol.html" TargetMode="External"/><Relationship Id="rId10" Type="http://schemas.openxmlformats.org/officeDocument/2006/relationships/fontTable" Target="fontTable.xml"/><Relationship Id="rId4" Type="http://schemas.openxmlformats.org/officeDocument/2006/relationships/hyperlink" Target="http://gukrod.ru/priznakionkol.html" TargetMode="External"/><Relationship Id="rId9" Type="http://schemas.openxmlformats.org/officeDocument/2006/relationships/hyperlink" Target="http://gukrod.ru/priznakionk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2019-06-13T05:45:00Z</dcterms:created>
  <dcterms:modified xsi:type="dcterms:W3CDTF">2019-06-13T05:45:00Z</dcterms:modified>
</cp:coreProperties>
</file>