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5BC" w:rsidRPr="005A15BC" w:rsidRDefault="005A15BC" w:rsidP="005A15BC">
      <w:pPr>
        <w:shd w:val="clear" w:color="auto" w:fill="D5D5D5"/>
        <w:spacing w:before="312" w:after="240" w:line="240" w:lineRule="auto"/>
        <w:jc w:val="center"/>
        <w:outlineLvl w:val="1"/>
        <w:rPr>
          <w:rFonts w:ascii="Arial" w:eastAsia="Times New Roman" w:hAnsi="Arial" w:cs="Arial"/>
          <w:color w:val="656565"/>
          <w:sz w:val="35"/>
          <w:szCs w:val="35"/>
          <w:lang w:eastAsia="ru-RU"/>
        </w:rPr>
      </w:pPr>
      <w:r w:rsidRPr="005A15BC">
        <w:rPr>
          <w:rFonts w:ascii="Arial" w:eastAsia="Times New Roman" w:hAnsi="Arial" w:cs="Arial"/>
          <w:color w:val="656565"/>
          <w:sz w:val="35"/>
          <w:szCs w:val="35"/>
          <w:lang w:eastAsia="ru-RU"/>
        </w:rPr>
        <w:t>Консультативное отделение</w:t>
      </w:r>
    </w:p>
    <w:p w:rsidR="005A15BC" w:rsidRPr="005A15BC" w:rsidRDefault="005A15BC" w:rsidP="005A15BC">
      <w:pPr>
        <w:shd w:val="clear" w:color="auto" w:fill="D5D5D5"/>
        <w:spacing w:before="312" w:after="240" w:line="240" w:lineRule="auto"/>
        <w:jc w:val="center"/>
        <w:outlineLvl w:val="3"/>
        <w:rPr>
          <w:rFonts w:ascii="Arial" w:eastAsia="Times New Roman" w:hAnsi="Arial" w:cs="Arial"/>
          <w:color w:val="656565"/>
          <w:sz w:val="27"/>
          <w:szCs w:val="27"/>
          <w:lang w:eastAsia="ru-RU"/>
        </w:rPr>
      </w:pPr>
      <w:r w:rsidRPr="005A15BC">
        <w:rPr>
          <w:rFonts w:ascii="Arial" w:eastAsia="Times New Roman" w:hAnsi="Arial" w:cs="Arial"/>
          <w:color w:val="656565"/>
          <w:sz w:val="27"/>
          <w:szCs w:val="27"/>
          <w:lang w:eastAsia="ru-RU"/>
        </w:rPr>
        <w:t>СОДЕРЖАНИЕ</w:t>
      </w:r>
    </w:p>
    <w:p w:rsidR="005A15BC" w:rsidRPr="005A15BC" w:rsidRDefault="005A15BC" w:rsidP="005A15BC">
      <w:pPr>
        <w:numPr>
          <w:ilvl w:val="0"/>
          <w:numId w:val="1"/>
        </w:numPr>
        <w:shd w:val="clear" w:color="auto" w:fill="D5D5D5"/>
        <w:spacing w:before="144" w:after="144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hyperlink r:id="rId5" w:anchor="PAGE_6_1" w:history="1">
        <w:r w:rsidRPr="005A15BC">
          <w:rPr>
            <w:rFonts w:ascii="Verdana" w:eastAsia="Times New Roman" w:hAnsi="Verdana" w:cs="Times New Roman"/>
            <w:color w:val="0E3FB8"/>
            <w:sz w:val="19"/>
            <w:szCs w:val="19"/>
            <w:u w:val="single"/>
            <w:lang w:eastAsia="ru-RU"/>
          </w:rPr>
          <w:t>Консультации</w:t>
        </w:r>
      </w:hyperlink>
    </w:p>
    <w:p w:rsidR="005A15BC" w:rsidRPr="005A15BC" w:rsidRDefault="005A15BC" w:rsidP="005A15BC">
      <w:pPr>
        <w:numPr>
          <w:ilvl w:val="0"/>
          <w:numId w:val="1"/>
        </w:numPr>
        <w:shd w:val="clear" w:color="auto" w:fill="D5D5D5"/>
        <w:spacing w:before="144" w:after="144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hyperlink r:id="rId6" w:anchor="PAGE_6_2" w:history="1">
        <w:r w:rsidRPr="005A15BC">
          <w:rPr>
            <w:rFonts w:ascii="Verdana" w:eastAsia="Times New Roman" w:hAnsi="Verdana" w:cs="Times New Roman"/>
            <w:color w:val="0E3FB8"/>
            <w:sz w:val="19"/>
            <w:szCs w:val="19"/>
            <w:u w:val="single"/>
            <w:lang w:eastAsia="ru-RU"/>
          </w:rPr>
          <w:t>Сотрудники отделения</w:t>
        </w:r>
      </w:hyperlink>
    </w:p>
    <w:p w:rsidR="005A15BC" w:rsidRPr="005A15BC" w:rsidRDefault="005A15BC" w:rsidP="005A15BC">
      <w:pPr>
        <w:numPr>
          <w:ilvl w:val="0"/>
          <w:numId w:val="1"/>
        </w:numPr>
        <w:shd w:val="clear" w:color="auto" w:fill="D5D5D5"/>
        <w:spacing w:before="144" w:after="144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hyperlink r:id="rId7" w:anchor="PAGE_6_3" w:history="1">
        <w:r w:rsidRPr="005A15BC">
          <w:rPr>
            <w:rFonts w:ascii="Verdana" w:eastAsia="Times New Roman" w:hAnsi="Verdana" w:cs="Times New Roman"/>
            <w:color w:val="0E3FB8"/>
            <w:sz w:val="19"/>
            <w:szCs w:val="19"/>
            <w:u w:val="single"/>
            <w:lang w:eastAsia="ru-RU"/>
          </w:rPr>
          <w:t>Режим работы</w:t>
        </w:r>
      </w:hyperlink>
    </w:p>
    <w:p w:rsidR="005A15BC" w:rsidRPr="005A15BC" w:rsidRDefault="005A15BC" w:rsidP="005A15BC">
      <w:pPr>
        <w:numPr>
          <w:ilvl w:val="0"/>
          <w:numId w:val="1"/>
        </w:numPr>
        <w:shd w:val="clear" w:color="auto" w:fill="D5D5D5"/>
        <w:spacing w:before="144" w:after="144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hyperlink r:id="rId8" w:anchor="PAGE_6_4" w:history="1">
        <w:r w:rsidRPr="005A15BC">
          <w:rPr>
            <w:rFonts w:ascii="Verdana" w:eastAsia="Times New Roman" w:hAnsi="Verdana" w:cs="Times New Roman"/>
            <w:color w:val="0E3FB8"/>
            <w:sz w:val="19"/>
            <w:szCs w:val="19"/>
            <w:u w:val="single"/>
            <w:lang w:eastAsia="ru-RU"/>
          </w:rPr>
          <w:t>Контакты</w:t>
        </w:r>
      </w:hyperlink>
    </w:p>
    <w:p w:rsidR="005A15BC" w:rsidRPr="005A15BC" w:rsidRDefault="005A15BC" w:rsidP="005A15BC">
      <w:pPr>
        <w:shd w:val="clear" w:color="auto" w:fill="D5D5D5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A15B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pict>
          <v:rect id="_x0000_i1025" style="width:0;height:.75pt" o:hralign="center" o:hrstd="t" o:hr="t" fillcolor="#a0a0a0" stroked="f"/>
        </w:pict>
      </w:r>
    </w:p>
    <w:p w:rsidR="005A15BC" w:rsidRPr="005A15BC" w:rsidRDefault="005A15BC" w:rsidP="005A15BC">
      <w:pPr>
        <w:shd w:val="clear" w:color="auto" w:fill="D5D5D5"/>
        <w:spacing w:before="312" w:after="240" w:line="240" w:lineRule="auto"/>
        <w:jc w:val="center"/>
        <w:outlineLvl w:val="3"/>
        <w:rPr>
          <w:rFonts w:ascii="Arial" w:eastAsia="Times New Roman" w:hAnsi="Arial" w:cs="Arial"/>
          <w:color w:val="656565"/>
          <w:sz w:val="27"/>
          <w:szCs w:val="27"/>
          <w:lang w:eastAsia="ru-RU"/>
        </w:rPr>
      </w:pPr>
      <w:r w:rsidRPr="005A15BC">
        <w:rPr>
          <w:rFonts w:ascii="Arial" w:eastAsia="Times New Roman" w:hAnsi="Arial" w:cs="Arial"/>
          <w:color w:val="656565"/>
          <w:sz w:val="27"/>
          <w:szCs w:val="27"/>
          <w:lang w:eastAsia="ru-RU"/>
        </w:rPr>
        <w:t>РЕЖИМ РАБОТЫ</w:t>
      </w:r>
    </w:p>
    <w:p w:rsidR="005A15BC" w:rsidRPr="005A15BC" w:rsidRDefault="005A15BC" w:rsidP="005A15BC">
      <w:pPr>
        <w:shd w:val="clear" w:color="auto" w:fill="D5D5D5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A15B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Консультации проводятся с понедельника по пятницу c 9:00 до 15:00.</w:t>
      </w:r>
    </w:p>
    <w:p w:rsidR="005A15BC" w:rsidRPr="005A15BC" w:rsidRDefault="005A15BC" w:rsidP="005A15BC">
      <w:pPr>
        <w:shd w:val="clear" w:color="auto" w:fill="D5D5D5"/>
        <w:spacing w:before="312" w:after="240" w:line="240" w:lineRule="auto"/>
        <w:jc w:val="center"/>
        <w:outlineLvl w:val="3"/>
        <w:rPr>
          <w:rFonts w:ascii="Arial" w:eastAsia="Times New Roman" w:hAnsi="Arial" w:cs="Arial"/>
          <w:color w:val="656565"/>
          <w:sz w:val="27"/>
          <w:szCs w:val="27"/>
          <w:lang w:eastAsia="ru-RU"/>
        </w:rPr>
      </w:pPr>
      <w:r w:rsidRPr="005A15BC">
        <w:rPr>
          <w:rFonts w:ascii="Arial" w:eastAsia="Times New Roman" w:hAnsi="Arial" w:cs="Arial"/>
          <w:color w:val="656565"/>
          <w:sz w:val="27"/>
          <w:szCs w:val="27"/>
          <w:lang w:eastAsia="ru-RU"/>
        </w:rPr>
        <w:t>КОНТАКТЫ</w:t>
      </w:r>
    </w:p>
    <w:p w:rsidR="005A15BC" w:rsidRPr="005A15BC" w:rsidRDefault="005A15BC" w:rsidP="005A15BC">
      <w:pPr>
        <w:shd w:val="clear" w:color="auto" w:fill="D5D5D5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A15B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Контактные телефоны:</w:t>
      </w:r>
    </w:p>
    <w:p w:rsidR="005A15BC" w:rsidRPr="005A15BC" w:rsidRDefault="005A15BC" w:rsidP="005A15BC">
      <w:pPr>
        <w:numPr>
          <w:ilvl w:val="0"/>
          <w:numId w:val="2"/>
        </w:numPr>
        <w:shd w:val="clear" w:color="auto" w:fill="D5D5D5"/>
        <w:spacing w:before="144" w:after="24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A15B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Регистратура консультативного отделения:</w:t>
      </w:r>
      <w:r w:rsidRPr="005A15B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</w:r>
      <w:r w:rsidRPr="005A15BC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ru-RU"/>
        </w:rPr>
        <w:t>+7(812) 670-02-20, </w:t>
      </w:r>
    </w:p>
    <w:p w:rsidR="005A15BC" w:rsidRPr="005A15BC" w:rsidRDefault="005A15BC" w:rsidP="005A15BC">
      <w:pPr>
        <w:numPr>
          <w:ilvl w:val="0"/>
          <w:numId w:val="2"/>
        </w:numPr>
        <w:shd w:val="clear" w:color="auto" w:fill="D5D5D5"/>
        <w:spacing w:before="144" w:after="144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A15B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Зав. консультативным отделением </w:t>
      </w:r>
      <w:hyperlink r:id="rId9" w:tgtFrame="_self" w:tooltip="Мироненко Юлия Евгеньевна" w:history="1">
        <w:r w:rsidRPr="005A15BC">
          <w:rPr>
            <w:rFonts w:ascii="Verdana" w:eastAsia="Times New Roman" w:hAnsi="Verdana" w:cs="Times New Roman"/>
            <w:color w:val="0E3FB8"/>
            <w:sz w:val="19"/>
            <w:szCs w:val="19"/>
            <w:u w:val="single"/>
            <w:lang w:eastAsia="ru-RU"/>
          </w:rPr>
          <w:t>Мироненко Юлия Евгеньевна</w:t>
        </w:r>
      </w:hyperlink>
    </w:p>
    <w:p w:rsidR="005A15BC" w:rsidRPr="005A15BC" w:rsidRDefault="005A15BC" w:rsidP="005A15BC">
      <w:pPr>
        <w:shd w:val="clear" w:color="auto" w:fill="D5D5D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A15B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Электронная почта:</w:t>
      </w:r>
    </w:p>
    <w:p w:rsidR="005A15BC" w:rsidRPr="005A15BC" w:rsidRDefault="005A15BC" w:rsidP="005A15BC">
      <w:pPr>
        <w:numPr>
          <w:ilvl w:val="0"/>
          <w:numId w:val="3"/>
        </w:numPr>
        <w:shd w:val="clear" w:color="auto" w:fill="D5D5D5"/>
        <w:spacing w:before="144" w:after="144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hyperlink r:id="rId10" w:history="1">
        <w:r w:rsidRPr="005A15BC">
          <w:rPr>
            <w:rFonts w:ascii="Verdana" w:eastAsia="Times New Roman" w:hAnsi="Verdana" w:cs="Times New Roman"/>
            <w:b/>
            <w:bCs/>
            <w:color w:val="0E3FB8"/>
            <w:sz w:val="19"/>
            <w:szCs w:val="19"/>
            <w:u w:val="single"/>
            <w:lang w:eastAsia="ru-RU"/>
          </w:rPr>
          <w:t>sms-сons@bekhterev.ru</w:t>
        </w:r>
      </w:hyperlink>
    </w:p>
    <w:p w:rsidR="005A15BC" w:rsidRPr="005A15BC" w:rsidRDefault="005A15BC" w:rsidP="005A15BC">
      <w:pPr>
        <w:shd w:val="clear" w:color="auto" w:fill="D5D5D5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A15B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Вопрос о госпитализации решается при консультации на клиническом отделении (подробнее в разделе </w:t>
      </w:r>
      <w:hyperlink r:id="rId11" w:tgtFrame="_self" w:tooltip="Госпитализация" w:history="1">
        <w:r w:rsidRPr="005A15BC">
          <w:rPr>
            <w:rFonts w:ascii="Verdana" w:eastAsia="Times New Roman" w:hAnsi="Verdana" w:cs="Times New Roman"/>
            <w:color w:val="0E3FB8"/>
            <w:sz w:val="19"/>
            <w:szCs w:val="19"/>
            <w:u w:val="single"/>
            <w:lang w:eastAsia="ru-RU"/>
          </w:rPr>
          <w:t>Госпитализация</w:t>
        </w:r>
      </w:hyperlink>
      <w:r w:rsidRPr="005A15B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).</w:t>
      </w:r>
    </w:p>
    <w:p w:rsidR="005A15BC" w:rsidRPr="005A15BC" w:rsidRDefault="005A15BC" w:rsidP="005A15BC">
      <w:pPr>
        <w:shd w:val="clear" w:color="auto" w:fill="D5D5D5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A15B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Адрес института: </w:t>
      </w:r>
      <w:r w:rsidRPr="005A15B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>192019, Санкт-Петербург, ул. Бехтерева 3. </w:t>
      </w:r>
      <w:r w:rsidRPr="005A15B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</w:r>
      <w:r w:rsidRPr="005A15B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</w:r>
      <w:hyperlink r:id="rId12" w:tgtFrame="_self" w:tooltip="Как проехать" w:history="1">
        <w:r w:rsidRPr="005A15BC">
          <w:rPr>
            <w:rFonts w:ascii="Verdana" w:eastAsia="Times New Roman" w:hAnsi="Verdana" w:cs="Times New Roman"/>
            <w:color w:val="0E3FB8"/>
            <w:sz w:val="19"/>
            <w:szCs w:val="19"/>
            <w:u w:val="single"/>
            <w:lang w:eastAsia="ru-RU"/>
          </w:rPr>
          <w:t>Как проехать</w:t>
        </w:r>
      </w:hyperlink>
    </w:p>
    <w:p w:rsidR="005A15BC" w:rsidRPr="005A15BC" w:rsidRDefault="005A15BC" w:rsidP="005A1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5B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</w:r>
    </w:p>
    <w:p w:rsidR="005A15BC" w:rsidRPr="005A15BC" w:rsidRDefault="005A15BC" w:rsidP="005A15BC">
      <w:pPr>
        <w:shd w:val="clear" w:color="auto" w:fill="D5D5D5"/>
        <w:spacing w:before="312" w:after="240" w:line="240" w:lineRule="auto"/>
        <w:jc w:val="center"/>
        <w:outlineLvl w:val="3"/>
        <w:rPr>
          <w:rFonts w:ascii="Arial" w:eastAsia="Times New Roman" w:hAnsi="Arial" w:cs="Arial"/>
          <w:color w:val="656565"/>
          <w:sz w:val="27"/>
          <w:szCs w:val="27"/>
          <w:lang w:eastAsia="ru-RU"/>
        </w:rPr>
      </w:pPr>
      <w:r w:rsidRPr="005A15BC">
        <w:rPr>
          <w:rFonts w:ascii="Arial" w:eastAsia="Times New Roman" w:hAnsi="Arial" w:cs="Arial"/>
          <w:color w:val="656565"/>
          <w:sz w:val="27"/>
          <w:szCs w:val="27"/>
          <w:lang w:eastAsia="ru-RU"/>
        </w:rPr>
        <w:t>КОНСУЛЬТАЦИИ</w:t>
      </w:r>
    </w:p>
    <w:p w:rsidR="005A15BC" w:rsidRPr="005A15BC" w:rsidRDefault="005A15BC" w:rsidP="005A15BC">
      <w:pPr>
        <w:shd w:val="clear" w:color="auto" w:fill="D5D5D5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A15B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Консультации специалистов Института им. В.М. Бехтерева, в том числе профессоров, ведущих специалистов высшей категории, кандидатов медицинских наук, докторов медицинских наук, проводятся с понедельника по пятницу с 10.00 до 15.00 (</w:t>
      </w:r>
      <w:hyperlink r:id="rId13" w:tooltip="Консультации" w:history="1">
        <w:r w:rsidRPr="005A15BC">
          <w:rPr>
            <w:rFonts w:ascii="Verdana" w:eastAsia="Times New Roman" w:hAnsi="Verdana" w:cs="Times New Roman"/>
            <w:color w:val="0E3FB8"/>
            <w:sz w:val="19"/>
            <w:szCs w:val="19"/>
            <w:u w:val="single"/>
            <w:lang w:eastAsia="ru-RU"/>
          </w:rPr>
          <w:t>Консультации</w:t>
        </w:r>
      </w:hyperlink>
      <w:r w:rsidRPr="005A15B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)</w:t>
      </w:r>
    </w:p>
    <w:p w:rsidR="005A15BC" w:rsidRPr="005A15BC" w:rsidRDefault="005A15BC" w:rsidP="005A15BC">
      <w:pPr>
        <w:shd w:val="clear" w:color="auto" w:fill="D5D5D5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A15B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Психиатрия (</w:t>
      </w:r>
      <w:hyperlink r:id="rId14" w:tgtFrame="_self" w:tooltip="Отделение биологической терапии психически больных (1 отделение)" w:history="1">
        <w:r w:rsidRPr="005A15BC">
          <w:rPr>
            <w:rFonts w:ascii="Verdana" w:eastAsia="Times New Roman" w:hAnsi="Verdana" w:cs="Times New Roman"/>
            <w:color w:val="0E3FB8"/>
            <w:sz w:val="19"/>
            <w:szCs w:val="19"/>
            <w:u w:val="single"/>
            <w:lang w:eastAsia="ru-RU"/>
          </w:rPr>
          <w:t>1</w:t>
        </w:r>
      </w:hyperlink>
      <w:r w:rsidRPr="005A15B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, </w:t>
      </w:r>
      <w:hyperlink r:id="rId15" w:tgtFrame="_self" w:tooltip="Отделение интегративной фармако-психотерапии психических расстройств (2 отделение)" w:history="1">
        <w:r w:rsidRPr="005A15BC">
          <w:rPr>
            <w:rFonts w:ascii="Verdana" w:eastAsia="Times New Roman" w:hAnsi="Verdana" w:cs="Times New Roman"/>
            <w:color w:val="0E3FB8"/>
            <w:sz w:val="19"/>
            <w:szCs w:val="19"/>
            <w:u w:val="single"/>
            <w:lang w:eastAsia="ru-RU"/>
          </w:rPr>
          <w:t>2</w:t>
        </w:r>
      </w:hyperlink>
      <w:r w:rsidRPr="005A15B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, </w:t>
      </w:r>
      <w:hyperlink r:id="rId16" w:tgtFrame="_self" w:tooltip="Отделение гериатрической психиатрии (психиатрии пожилого возраста) (3 отделение)" w:history="1">
        <w:r w:rsidRPr="005A15BC">
          <w:rPr>
            <w:rFonts w:ascii="Verdana" w:eastAsia="Times New Roman" w:hAnsi="Verdana" w:cs="Times New Roman"/>
            <w:color w:val="0E3FB8"/>
            <w:sz w:val="19"/>
            <w:szCs w:val="19"/>
            <w:u w:val="single"/>
            <w:lang w:eastAsia="ru-RU"/>
          </w:rPr>
          <w:t>3</w:t>
        </w:r>
      </w:hyperlink>
      <w:r w:rsidRPr="005A15B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, </w:t>
      </w:r>
      <w:hyperlink r:id="rId17" w:tgtFrame="_self" w:tooltip="Отделение внебольничной психиатрии (10 отделение)" w:history="1">
        <w:r w:rsidRPr="005A15BC">
          <w:rPr>
            <w:rFonts w:ascii="Verdana" w:eastAsia="Times New Roman" w:hAnsi="Verdana" w:cs="Times New Roman"/>
            <w:color w:val="0E3FB8"/>
            <w:sz w:val="19"/>
            <w:szCs w:val="19"/>
            <w:u w:val="single"/>
            <w:lang w:eastAsia="ru-RU"/>
          </w:rPr>
          <w:t>10</w:t>
        </w:r>
      </w:hyperlink>
      <w:r w:rsidRPr="005A15B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, </w:t>
      </w:r>
      <w:hyperlink r:id="rId18" w:tgtFrame="_self" w:tooltip="Отделение психофармакологии и фармакотерапии больных с резистентными состояниями с группой эндокринологической психиатрии (12 отделение)" w:history="1">
        <w:r w:rsidRPr="005A15BC">
          <w:rPr>
            <w:rFonts w:ascii="Verdana" w:eastAsia="Times New Roman" w:hAnsi="Verdana" w:cs="Times New Roman"/>
            <w:color w:val="0E3FB8"/>
            <w:sz w:val="19"/>
            <w:szCs w:val="19"/>
            <w:u w:val="single"/>
            <w:lang w:eastAsia="ru-RU"/>
          </w:rPr>
          <w:t>12</w:t>
        </w:r>
      </w:hyperlink>
      <w:r w:rsidRPr="005A15B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 отделения)</w:t>
      </w:r>
    </w:p>
    <w:p w:rsidR="005A15BC" w:rsidRPr="005A15BC" w:rsidRDefault="005A15BC" w:rsidP="005A15BC">
      <w:pPr>
        <w:numPr>
          <w:ilvl w:val="0"/>
          <w:numId w:val="4"/>
        </w:numPr>
        <w:shd w:val="clear" w:color="auto" w:fill="D5D5D5"/>
        <w:spacing w:before="144" w:after="144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A15B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Шизофрения, включая начальные этапы, все формы заболевания: назначение современных методов лечения, при показаниях и желании пациента – направление на лечение в клиники института (</w:t>
      </w:r>
      <w:hyperlink r:id="rId19" w:tooltip="Госпитализация" w:history="1">
        <w:r w:rsidRPr="005A15BC">
          <w:rPr>
            <w:rFonts w:ascii="Verdana" w:eastAsia="Times New Roman" w:hAnsi="Verdana" w:cs="Times New Roman"/>
            <w:color w:val="0E3FB8"/>
            <w:sz w:val="19"/>
            <w:szCs w:val="19"/>
            <w:u w:val="single"/>
            <w:lang w:eastAsia="ru-RU"/>
          </w:rPr>
          <w:t>Госпитализация</w:t>
        </w:r>
      </w:hyperlink>
      <w:r w:rsidRPr="005A15B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);</w:t>
      </w:r>
    </w:p>
    <w:p w:rsidR="005A15BC" w:rsidRPr="005A15BC" w:rsidRDefault="005A15BC" w:rsidP="005A15BC">
      <w:pPr>
        <w:numPr>
          <w:ilvl w:val="0"/>
          <w:numId w:val="4"/>
        </w:numPr>
        <w:shd w:val="clear" w:color="auto" w:fill="D5D5D5"/>
        <w:spacing w:before="144" w:after="144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A15B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Аффективные расстройства (депрессии, циклотимии): высокий уровень ранней диагностики и лечения, как амбулаторного, так и стационарного;</w:t>
      </w:r>
    </w:p>
    <w:p w:rsidR="005A15BC" w:rsidRPr="005A15BC" w:rsidRDefault="005A15BC" w:rsidP="005A15BC">
      <w:pPr>
        <w:numPr>
          <w:ilvl w:val="0"/>
          <w:numId w:val="4"/>
        </w:numPr>
        <w:shd w:val="clear" w:color="auto" w:fill="D5D5D5"/>
        <w:spacing w:before="144" w:after="144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A15B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Проблемы, связанные с расстройствами поведения, общения, социальной адаптации.</w:t>
      </w:r>
    </w:p>
    <w:p w:rsidR="005A15BC" w:rsidRPr="005A15BC" w:rsidRDefault="005A15BC" w:rsidP="005A15BC">
      <w:pPr>
        <w:shd w:val="clear" w:color="auto" w:fill="D5D5D5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A15B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lastRenderedPageBreak/>
        <w:t>Детская психиатрия (</w:t>
      </w:r>
      <w:hyperlink r:id="rId20" w:tgtFrame="_self" w:tooltip="Отделение детской психиатрии (4 отделение)" w:history="1">
        <w:r w:rsidRPr="005A15BC">
          <w:rPr>
            <w:rFonts w:ascii="Verdana" w:eastAsia="Times New Roman" w:hAnsi="Verdana" w:cs="Times New Roman"/>
            <w:color w:val="0E3FB8"/>
            <w:sz w:val="19"/>
            <w:szCs w:val="19"/>
            <w:u w:val="single"/>
            <w:lang w:eastAsia="ru-RU"/>
          </w:rPr>
          <w:t>4 отделение</w:t>
        </w:r>
      </w:hyperlink>
      <w:r w:rsidRPr="005A15B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). Диагностика и помощь детям и подросткам с психозами, задержками темпа психического развития, синдромом дефицита внимания с </w:t>
      </w:r>
      <w:proofErr w:type="spellStart"/>
      <w:r w:rsidRPr="005A15B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гиперактивностью</w:t>
      </w:r>
      <w:proofErr w:type="spellEnd"/>
      <w:r w:rsidRPr="005A15B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, расстройствами поведения, навязчивыми состояниями и другими психическими и психолого-педагогическими проблемами.</w:t>
      </w:r>
    </w:p>
    <w:p w:rsidR="005A15BC" w:rsidRPr="005A15BC" w:rsidRDefault="005A15BC" w:rsidP="005A15BC">
      <w:pPr>
        <w:shd w:val="clear" w:color="auto" w:fill="D5D5D5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A15B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Неврология (</w:t>
      </w:r>
      <w:hyperlink r:id="rId21" w:tgtFrame="_self" w:tooltip="Отделение реабилитации психоневрологических больных (6 отделение)" w:history="1">
        <w:r w:rsidRPr="005A15BC">
          <w:rPr>
            <w:rFonts w:ascii="Verdana" w:eastAsia="Times New Roman" w:hAnsi="Verdana" w:cs="Times New Roman"/>
            <w:color w:val="0E3FB8"/>
            <w:sz w:val="19"/>
            <w:szCs w:val="19"/>
            <w:u w:val="single"/>
            <w:lang w:eastAsia="ru-RU"/>
          </w:rPr>
          <w:t>6</w:t>
        </w:r>
      </w:hyperlink>
      <w:r w:rsidRPr="005A15B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, </w:t>
      </w:r>
      <w:hyperlink r:id="rId22" w:tgtFrame="_self" w:tooltip="Отделение лечения больных эпилепсией (7 отделение)" w:history="1">
        <w:r w:rsidRPr="005A15BC">
          <w:rPr>
            <w:rFonts w:ascii="Verdana" w:eastAsia="Times New Roman" w:hAnsi="Verdana" w:cs="Times New Roman"/>
            <w:color w:val="0E3FB8"/>
            <w:sz w:val="19"/>
            <w:szCs w:val="19"/>
            <w:u w:val="single"/>
            <w:lang w:eastAsia="ru-RU"/>
          </w:rPr>
          <w:t>7</w:t>
        </w:r>
      </w:hyperlink>
      <w:r w:rsidRPr="005A15B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 отделения)</w:t>
      </w:r>
    </w:p>
    <w:p w:rsidR="005A15BC" w:rsidRPr="005A15BC" w:rsidRDefault="005A15BC" w:rsidP="005A15BC">
      <w:pPr>
        <w:numPr>
          <w:ilvl w:val="0"/>
          <w:numId w:val="5"/>
        </w:numPr>
        <w:shd w:val="clear" w:color="auto" w:fill="D5D5D5"/>
        <w:spacing w:before="144" w:after="144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A15B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Последствия повреждения центральной нервной системы, в </w:t>
      </w:r>
      <w:proofErr w:type="spellStart"/>
      <w:r w:rsidRPr="005A15B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т.ч</w:t>
      </w:r>
      <w:proofErr w:type="spellEnd"/>
      <w:r w:rsidRPr="005A15B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. последствия родовой патологии, черепно-мозговых травм, постинфекционных нарушений: комплексное обследование пациентов невропатологом, психологом с назначением современных методов обследования центральной нервной системы, а также опорно-двигательного аппарата, при желании – стационарное </w:t>
      </w:r>
      <w:proofErr w:type="spellStart"/>
      <w:r w:rsidRPr="005A15B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дообследование</w:t>
      </w:r>
      <w:proofErr w:type="spellEnd"/>
      <w:r w:rsidRPr="005A15B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.</w:t>
      </w:r>
    </w:p>
    <w:p w:rsidR="005A15BC" w:rsidRPr="005A15BC" w:rsidRDefault="005A15BC" w:rsidP="005A15BC">
      <w:pPr>
        <w:numPr>
          <w:ilvl w:val="0"/>
          <w:numId w:val="5"/>
        </w:numPr>
        <w:shd w:val="clear" w:color="auto" w:fill="D5D5D5"/>
        <w:spacing w:before="144" w:after="144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A15B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Сосудистые нарушения, восстановительная терапия после инсультов (6 отделение).</w:t>
      </w:r>
    </w:p>
    <w:p w:rsidR="005A15BC" w:rsidRPr="005A15BC" w:rsidRDefault="005A15BC" w:rsidP="005A15BC">
      <w:pPr>
        <w:numPr>
          <w:ilvl w:val="0"/>
          <w:numId w:val="5"/>
        </w:numPr>
        <w:shd w:val="clear" w:color="auto" w:fill="D5D5D5"/>
        <w:spacing w:before="144" w:after="144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A15B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Паркинсонизм: консультации и стационарное лечение (</w:t>
      </w:r>
      <w:hyperlink r:id="rId23" w:history="1">
        <w:r w:rsidRPr="005A15BC">
          <w:rPr>
            <w:rFonts w:ascii="Verdana" w:eastAsia="Times New Roman" w:hAnsi="Verdana" w:cs="Times New Roman"/>
            <w:color w:val="0E3FB8"/>
            <w:sz w:val="19"/>
            <w:szCs w:val="19"/>
            <w:u w:val="single"/>
            <w:lang w:eastAsia="ru-RU"/>
          </w:rPr>
          <w:t>6 отделение)</w:t>
        </w:r>
      </w:hyperlink>
      <w:r w:rsidRPr="005A15B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.</w:t>
      </w:r>
    </w:p>
    <w:p w:rsidR="005A15BC" w:rsidRPr="005A15BC" w:rsidRDefault="005A15BC" w:rsidP="005A15BC">
      <w:pPr>
        <w:numPr>
          <w:ilvl w:val="0"/>
          <w:numId w:val="5"/>
        </w:numPr>
        <w:shd w:val="clear" w:color="auto" w:fill="D5D5D5"/>
        <w:spacing w:before="144" w:after="144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A15B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Эпилепсия различных форм и этиологии: консультации и стационарное лечение (</w:t>
      </w:r>
      <w:hyperlink r:id="rId24" w:history="1">
        <w:r w:rsidRPr="005A15BC">
          <w:rPr>
            <w:rFonts w:ascii="Verdana" w:eastAsia="Times New Roman" w:hAnsi="Verdana" w:cs="Times New Roman"/>
            <w:color w:val="0E3FB8"/>
            <w:sz w:val="19"/>
            <w:szCs w:val="19"/>
            <w:u w:val="single"/>
            <w:lang w:eastAsia="ru-RU"/>
          </w:rPr>
          <w:t>7 отделение</w:t>
        </w:r>
      </w:hyperlink>
      <w:r w:rsidRPr="005A15B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).</w:t>
      </w:r>
    </w:p>
    <w:p w:rsidR="005A15BC" w:rsidRPr="005A15BC" w:rsidRDefault="005A15BC" w:rsidP="005A15BC">
      <w:pPr>
        <w:shd w:val="clear" w:color="auto" w:fill="D5D5D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A15B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Проводится физиотерапевтическое лечение неврологической патологии – </w:t>
      </w:r>
      <w:hyperlink r:id="rId25" w:tgtFrame="_self" w:tooltip="Отделение реабилитации психоневрологических больных (6 отделение)" w:history="1">
        <w:r w:rsidRPr="005A15BC">
          <w:rPr>
            <w:rFonts w:ascii="Verdana" w:eastAsia="Times New Roman" w:hAnsi="Verdana" w:cs="Times New Roman"/>
            <w:color w:val="0E3FB8"/>
            <w:sz w:val="19"/>
            <w:szCs w:val="19"/>
            <w:u w:val="single"/>
            <w:lang w:eastAsia="ru-RU"/>
          </w:rPr>
          <w:t>Отделение реабилитации психоневрологических больных (6 отделение)</w:t>
        </w:r>
      </w:hyperlink>
      <w:r w:rsidRPr="005A15B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.</w:t>
      </w:r>
    </w:p>
    <w:p w:rsidR="005A15BC" w:rsidRPr="005A15BC" w:rsidRDefault="005A15BC" w:rsidP="005A15BC">
      <w:pPr>
        <w:shd w:val="clear" w:color="auto" w:fill="D5D5D5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hyperlink r:id="rId26" w:tooltip="Отделение хирургии нервных и психических заболеваний (8 отделение)" w:history="1">
        <w:r w:rsidRPr="005A15BC">
          <w:rPr>
            <w:rFonts w:ascii="Verdana" w:eastAsia="Times New Roman" w:hAnsi="Verdana" w:cs="Times New Roman"/>
            <w:color w:val="0E3FB8"/>
            <w:sz w:val="19"/>
            <w:szCs w:val="19"/>
            <w:u w:val="single"/>
            <w:lang w:eastAsia="ru-RU"/>
          </w:rPr>
          <w:t>Нейрохирургия</w:t>
        </w:r>
      </w:hyperlink>
      <w:r w:rsidRPr="005A15B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: оперативные вмешательства на головном и спинном мозге</w:t>
      </w:r>
    </w:p>
    <w:p w:rsidR="005A15BC" w:rsidRPr="005A15BC" w:rsidRDefault="005A15BC" w:rsidP="005A15BC">
      <w:pPr>
        <w:shd w:val="clear" w:color="auto" w:fill="D5D5D5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hyperlink r:id="rId27" w:history="1">
        <w:r w:rsidRPr="005A15BC">
          <w:rPr>
            <w:rFonts w:ascii="Verdana" w:eastAsia="Times New Roman" w:hAnsi="Verdana" w:cs="Times New Roman"/>
            <w:color w:val="0E3FB8"/>
            <w:sz w:val="19"/>
            <w:szCs w:val="19"/>
            <w:u w:val="single"/>
            <w:lang w:eastAsia="ru-RU"/>
          </w:rPr>
          <w:t>Психотерапия</w:t>
        </w:r>
      </w:hyperlink>
      <w:r w:rsidRPr="005A15B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 различных форм неврозов, фобий, проблем в личной жизни, социальной адаптации. Лечение проводится как в стационарных – </w:t>
      </w:r>
      <w:hyperlink r:id="rId28" w:tgtFrame="_self" w:tooltip="Клиника неврозов и психотерапии (9 отделение)" w:history="1">
        <w:r w:rsidRPr="005A15BC">
          <w:rPr>
            <w:rFonts w:ascii="Verdana" w:eastAsia="Times New Roman" w:hAnsi="Verdana" w:cs="Times New Roman"/>
            <w:color w:val="0E3FB8"/>
            <w:sz w:val="19"/>
            <w:szCs w:val="19"/>
            <w:u w:val="single"/>
            <w:lang w:eastAsia="ru-RU"/>
          </w:rPr>
          <w:t>Клиника неврозов и психотерапии (9 отделение)</w:t>
        </w:r>
      </w:hyperlink>
      <w:r w:rsidRPr="005A15B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, так и в амбулаторных - </w:t>
      </w:r>
      <w:hyperlink r:id="rId29" w:history="1">
        <w:r w:rsidRPr="005A15BC">
          <w:rPr>
            <w:rFonts w:ascii="Verdana" w:eastAsia="Times New Roman" w:hAnsi="Verdana" w:cs="Times New Roman"/>
            <w:color w:val="0E3FB8"/>
            <w:sz w:val="19"/>
            <w:szCs w:val="19"/>
            <w:u w:val="single"/>
            <w:lang w:eastAsia="ru-RU"/>
          </w:rPr>
          <w:t>Отделение внебольничной психотерапии (13 отделение)</w:t>
        </w:r>
      </w:hyperlink>
      <w:r w:rsidRPr="005A15B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 условиях.</w:t>
      </w:r>
    </w:p>
    <w:p w:rsidR="005A15BC" w:rsidRPr="005A15BC" w:rsidRDefault="005A15BC" w:rsidP="005A15BC">
      <w:pPr>
        <w:shd w:val="clear" w:color="auto" w:fill="D5D5D5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A15B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Гериатрическая патология: сосудистая, аффективные расстройства, болезнь Альцгеймера, Пика и др. (</w:t>
      </w:r>
      <w:hyperlink r:id="rId30" w:tgtFrame="_self" w:tooltip="Отделение гериатрической психиатрии (психиатрии пожилого возраста) (3 отделение)" w:history="1">
        <w:r w:rsidRPr="005A15BC">
          <w:rPr>
            <w:rFonts w:ascii="Verdana" w:eastAsia="Times New Roman" w:hAnsi="Verdana" w:cs="Times New Roman"/>
            <w:color w:val="0E3FB8"/>
            <w:sz w:val="19"/>
            <w:szCs w:val="19"/>
            <w:u w:val="single"/>
            <w:lang w:eastAsia="ru-RU"/>
          </w:rPr>
          <w:t>3 отделение</w:t>
        </w:r>
      </w:hyperlink>
      <w:r w:rsidRPr="005A15B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)</w:t>
      </w:r>
    </w:p>
    <w:p w:rsidR="005A15BC" w:rsidRPr="005A15BC" w:rsidRDefault="005A15BC" w:rsidP="005A15BC">
      <w:pPr>
        <w:shd w:val="clear" w:color="auto" w:fill="D5D5D5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hyperlink r:id="rId31" w:history="1">
        <w:r w:rsidRPr="005A15BC">
          <w:rPr>
            <w:rFonts w:ascii="Verdana" w:eastAsia="Times New Roman" w:hAnsi="Verdana" w:cs="Times New Roman"/>
            <w:color w:val="0E3FB8"/>
            <w:sz w:val="19"/>
            <w:szCs w:val="19"/>
            <w:u w:val="single"/>
            <w:lang w:eastAsia="ru-RU"/>
          </w:rPr>
          <w:t>Наркология</w:t>
        </w:r>
      </w:hyperlink>
      <w:r w:rsidRPr="005A15B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 и все виды зависимости, в </w:t>
      </w:r>
      <w:proofErr w:type="spellStart"/>
      <w:r w:rsidRPr="005A15B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т.ч</w:t>
      </w:r>
      <w:proofErr w:type="spellEnd"/>
      <w:r w:rsidRPr="005A15B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. игровой</w:t>
      </w:r>
    </w:p>
    <w:p w:rsidR="005A15BC" w:rsidRPr="005A15BC" w:rsidRDefault="005A15BC" w:rsidP="005A15BC">
      <w:pPr>
        <w:shd w:val="clear" w:color="auto" w:fill="D5D5D5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A15B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В институте проводится широкий спектр </w:t>
      </w:r>
      <w:hyperlink r:id="rId32" w:tgtFrame="_self" w:tooltip="Диагностика" w:history="1">
        <w:r w:rsidRPr="005A15BC">
          <w:rPr>
            <w:rFonts w:ascii="Verdana" w:eastAsia="Times New Roman" w:hAnsi="Verdana" w:cs="Times New Roman"/>
            <w:color w:val="0E3FB8"/>
            <w:sz w:val="19"/>
            <w:szCs w:val="19"/>
            <w:u w:val="single"/>
            <w:lang w:eastAsia="ru-RU"/>
          </w:rPr>
          <w:t>диагностических обследований</w:t>
        </w:r>
      </w:hyperlink>
    </w:p>
    <w:p w:rsidR="005A15BC" w:rsidRPr="005A15BC" w:rsidRDefault="005A15BC" w:rsidP="005A15BC">
      <w:pPr>
        <w:shd w:val="clear" w:color="auto" w:fill="D5D5D5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A15B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pict>
          <v:rect id="_x0000_i1026" style="width:0;height:.75pt" o:hralign="center" o:hrstd="t" o:hr="t" fillcolor="#a0a0a0" stroked="f"/>
        </w:pict>
      </w:r>
    </w:p>
    <w:p w:rsidR="005A15BC" w:rsidRPr="005A15BC" w:rsidRDefault="005A15BC" w:rsidP="005A15BC">
      <w:pPr>
        <w:shd w:val="clear" w:color="auto" w:fill="D5D5D5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A15B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Гарантируются соблюдение прав граждан на предоставление информации о состоянии здоровья пациенту и полная конфиденциальность.</w:t>
      </w:r>
    </w:p>
    <w:p w:rsidR="005A15BC" w:rsidRPr="005A15BC" w:rsidRDefault="005A15BC" w:rsidP="005A15BC">
      <w:pPr>
        <w:shd w:val="clear" w:color="auto" w:fill="D5D5D5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A15BC">
        <w:rPr>
          <w:rFonts w:ascii="Verdana" w:eastAsia="Times New Roman" w:hAnsi="Verdana" w:cs="Times New Roman"/>
          <w:color w:val="000000"/>
          <w:sz w:val="19"/>
          <w:szCs w:val="19"/>
          <w:u w:val="single"/>
          <w:lang w:eastAsia="ru-RU"/>
        </w:rPr>
        <w:t>Консультации за счёт средств Федерального бюджета (бесплатные консультации):</w:t>
      </w:r>
    </w:p>
    <w:p w:rsidR="005A15BC" w:rsidRPr="005A15BC" w:rsidRDefault="005A15BC" w:rsidP="005A15BC">
      <w:pPr>
        <w:shd w:val="clear" w:color="auto" w:fill="D5D5D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A15B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Консультации без взимания платы с пациента осуществляются по направлениям из поликлиники по месту жительства </w:t>
      </w:r>
      <w:proofErr w:type="gramStart"/>
      <w:r w:rsidRPr="005A15B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( по</w:t>
      </w:r>
      <w:proofErr w:type="gramEnd"/>
      <w:r w:rsidRPr="005A15B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неврологическому профилю, срок действия направления 1 месяц) или из психоневрологического диспансера (по профилю психотерапия, психиатрия, срок действия направления 3 месяца) для жителей Санкт-Петербурга и Ленинградской области</w:t>
      </w:r>
    </w:p>
    <w:p w:rsidR="005A15BC" w:rsidRPr="005A15BC" w:rsidRDefault="005A15BC" w:rsidP="005A15BC">
      <w:pPr>
        <w:shd w:val="clear" w:color="auto" w:fill="D5D5D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A15B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Первичные консультации психиатра, невролога, психотерапевта, нейрохирурга могут быть осуществлены с целью решения вопроса о последующей госпитализации: </w:t>
      </w:r>
    </w:p>
    <w:p w:rsidR="005A15BC" w:rsidRPr="005A15BC" w:rsidRDefault="005A15BC" w:rsidP="005A15BC">
      <w:pPr>
        <w:numPr>
          <w:ilvl w:val="0"/>
          <w:numId w:val="6"/>
        </w:numPr>
        <w:shd w:val="clear" w:color="auto" w:fill="D5D5D5"/>
        <w:spacing w:before="144" w:after="144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A15B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Больным с заболеванием, соответствующим тематике планов научно-исследовательских работ, утверждённых учреждению Министерством здравоохранения РФ.</w:t>
      </w:r>
    </w:p>
    <w:p w:rsidR="005A15BC" w:rsidRPr="005A15BC" w:rsidRDefault="005A15BC" w:rsidP="005A15BC">
      <w:pPr>
        <w:shd w:val="clear" w:color="auto" w:fill="D5D5D5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A15B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Прибывшим на консультацию необходимо иметь при себе: </w:t>
      </w:r>
    </w:p>
    <w:p w:rsidR="005A15BC" w:rsidRPr="005A15BC" w:rsidRDefault="005A15BC" w:rsidP="005A15BC">
      <w:pPr>
        <w:numPr>
          <w:ilvl w:val="0"/>
          <w:numId w:val="7"/>
        </w:numPr>
        <w:shd w:val="clear" w:color="auto" w:fill="D5D5D5"/>
        <w:spacing w:before="144" w:after="144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A15B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lastRenderedPageBreak/>
        <w:t>Направление органа управления субъекта Российской Федерации (для граждан Санкт-Петербурга и Ленинградской области направление специалиста поликлиники или психоневрологического диспансера);</w:t>
      </w:r>
    </w:p>
    <w:p w:rsidR="005A15BC" w:rsidRPr="005A15BC" w:rsidRDefault="005A15BC" w:rsidP="005A15BC">
      <w:pPr>
        <w:numPr>
          <w:ilvl w:val="0"/>
          <w:numId w:val="7"/>
        </w:numPr>
        <w:shd w:val="clear" w:color="auto" w:fill="D5D5D5"/>
        <w:spacing w:before="144" w:after="144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A15B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Выписку из истории болезни, составленную направляющим специалистом, данные результатов обследований и т.д.</w:t>
      </w:r>
    </w:p>
    <w:p w:rsidR="005A15BC" w:rsidRPr="005A15BC" w:rsidRDefault="005A15BC" w:rsidP="005A15BC">
      <w:pPr>
        <w:shd w:val="clear" w:color="auto" w:fill="D5D5D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A15B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Назначенные после консультации обследования могут быть проведены на платной основе. </w:t>
      </w:r>
    </w:p>
    <w:p w:rsidR="005A15BC" w:rsidRPr="005A15BC" w:rsidRDefault="005A15BC" w:rsidP="005A15BC">
      <w:pPr>
        <w:shd w:val="clear" w:color="auto" w:fill="D5D5D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A15B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Запись на консультацию по телефонам регистратуры.</w:t>
      </w:r>
    </w:p>
    <w:p w:rsidR="005A15BC" w:rsidRPr="005A15BC" w:rsidRDefault="005A15BC" w:rsidP="005A15BC">
      <w:pPr>
        <w:shd w:val="clear" w:color="auto" w:fill="D5D5D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</w:p>
    <w:p w:rsidR="005A15BC" w:rsidRPr="005A15BC" w:rsidRDefault="005A15BC" w:rsidP="005A15BC">
      <w:pPr>
        <w:shd w:val="clear" w:color="auto" w:fill="D5D5D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A15BC">
        <w:rPr>
          <w:rFonts w:ascii="Verdana" w:eastAsia="Times New Roman" w:hAnsi="Verdana" w:cs="Times New Roman"/>
          <w:color w:val="000000"/>
          <w:sz w:val="19"/>
          <w:szCs w:val="19"/>
          <w:u w:val="single"/>
          <w:lang w:eastAsia="ru-RU"/>
        </w:rPr>
        <w:t>Платные консультации: </w:t>
      </w:r>
    </w:p>
    <w:p w:rsidR="005A15BC" w:rsidRPr="005A15BC" w:rsidRDefault="005A15BC" w:rsidP="005A15BC">
      <w:pPr>
        <w:shd w:val="clear" w:color="auto" w:fill="D5D5D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</w:p>
    <w:p w:rsidR="005A15BC" w:rsidRPr="005A15BC" w:rsidRDefault="005A15BC" w:rsidP="005A15BC">
      <w:pPr>
        <w:shd w:val="clear" w:color="auto" w:fill="D5D5D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A15B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Консультативное отделение Института оказывает на коммерческой основе консультативно-диагностическую помощь взрослому и детскому населению по широкому спектру психических заболеваний и заболеваний нервной системы, не имеющим документально подтверждённых оснований для ее оказания на бюджетной основе (отсутствие направления, желания пациента и т.д.). </w:t>
      </w:r>
    </w:p>
    <w:p w:rsidR="005A15BC" w:rsidRPr="005A15BC" w:rsidRDefault="005A15BC" w:rsidP="005A15BC">
      <w:pPr>
        <w:shd w:val="clear" w:color="auto" w:fill="D5D5D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A15B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Желательно при себе иметь медицинскую документацию (выписки из амбулаторной карты, данные обследования и т.д.). </w:t>
      </w:r>
    </w:p>
    <w:p w:rsidR="005A15BC" w:rsidRPr="005A15BC" w:rsidRDefault="005A15BC" w:rsidP="005A15BC">
      <w:pPr>
        <w:shd w:val="clear" w:color="auto" w:fill="D5D5D5"/>
        <w:spacing w:before="312" w:after="240" w:line="240" w:lineRule="auto"/>
        <w:jc w:val="center"/>
        <w:outlineLvl w:val="3"/>
        <w:rPr>
          <w:rFonts w:ascii="Arial" w:eastAsia="Times New Roman" w:hAnsi="Arial" w:cs="Arial"/>
          <w:color w:val="656565"/>
          <w:sz w:val="27"/>
          <w:szCs w:val="27"/>
          <w:lang w:eastAsia="ru-RU"/>
        </w:rPr>
      </w:pPr>
      <w:r w:rsidRPr="005A15BC">
        <w:rPr>
          <w:rFonts w:ascii="Arial" w:eastAsia="Times New Roman" w:hAnsi="Arial" w:cs="Arial"/>
          <w:color w:val="656565"/>
          <w:sz w:val="27"/>
          <w:szCs w:val="27"/>
          <w:lang w:eastAsia="ru-RU"/>
        </w:rPr>
        <w:t>СОТРУДНИКИ ОТДЕЛЕНИЯ</w:t>
      </w:r>
    </w:p>
    <w:tbl>
      <w:tblPr>
        <w:tblW w:w="0" w:type="auto"/>
        <w:tblCellSpacing w:w="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5"/>
        <w:gridCol w:w="4691"/>
      </w:tblGrid>
      <w:tr w:rsidR="005A15BC" w:rsidRPr="005A15BC" w:rsidTr="005A15BC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5BC" w:rsidRPr="005A15BC" w:rsidRDefault="005A15BC" w:rsidP="005A1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5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23925" cy="1143000"/>
                  <wp:effectExtent l="0" t="0" r="9525" b="0"/>
                  <wp:docPr id="2" name="Рисунок 2" descr="http://bekhterev.ru/content/297/small_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bekhterev.ru/content/297/small_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5BC" w:rsidRPr="005A15BC" w:rsidRDefault="005A15BC" w:rsidP="005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Мироненко Юлия Евгеньевна</w:t>
            </w:r>
          </w:p>
          <w:p w:rsidR="005A15BC" w:rsidRPr="005A15BC" w:rsidRDefault="005A15BC" w:rsidP="005A15BC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8" style="width:120pt;height:.75pt" o:hrpct="0" o:hrstd="t" o:hr="t" fillcolor="#a0a0a0" stroked="f"/>
              </w:pict>
            </w:r>
          </w:p>
          <w:p w:rsidR="005A15BC" w:rsidRPr="005A15BC" w:rsidRDefault="005A15BC" w:rsidP="005A15BC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консультативным отделением</w:t>
            </w:r>
          </w:p>
          <w:p w:rsidR="005A15BC" w:rsidRPr="005A15BC" w:rsidRDefault="005A15BC" w:rsidP="005A15BC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9" style="width:120pt;height:.75pt" o:hrpct="0" o:hralign="center" o:hrstd="t" o:hr="t" fillcolor="#a0a0a0" stroked="f"/>
              </w:pict>
            </w:r>
          </w:p>
          <w:p w:rsidR="005A15BC" w:rsidRPr="005A15BC" w:rsidRDefault="005A15BC" w:rsidP="005A15BC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tgtFrame="_self" w:history="1">
              <w:r w:rsidRPr="005A15BC">
                <w:rPr>
                  <w:rFonts w:ascii="Times New Roman" w:eastAsia="Times New Roman" w:hAnsi="Times New Roman" w:cs="Times New Roman"/>
                  <w:color w:val="0E3FB8"/>
                  <w:sz w:val="24"/>
                  <w:szCs w:val="24"/>
                  <w:u w:val="single"/>
                  <w:lang w:eastAsia="ru-RU"/>
                </w:rPr>
                <w:t>[подробнее]</w:t>
              </w:r>
            </w:hyperlink>
          </w:p>
        </w:tc>
      </w:tr>
      <w:tr w:rsidR="005A15BC" w:rsidRPr="005A15BC" w:rsidTr="005A15BC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5BC" w:rsidRPr="005A15BC" w:rsidRDefault="005A15BC" w:rsidP="005A15BC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5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43000" cy="1581150"/>
                  <wp:effectExtent l="0" t="0" r="0" b="0"/>
                  <wp:docPr id="1" name="Рисунок 1" descr="http://bekhterev.ru/images/foto_sotrudniki/%D0%90%D0%BB%D0%B5%D0%BA%D1%81%D0%B5%D0%B5%D0%B2%D0%B0%20%D0%B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bekhterev.ru/images/foto_sotrudniki/%D0%90%D0%BB%D0%B5%D0%BA%D1%81%D0%B5%D0%B5%D0%B2%D0%B0%20%D0%B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5BC" w:rsidRPr="005A15BC" w:rsidRDefault="005A15BC" w:rsidP="005A15BC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15BC" w:rsidRPr="005A15BC" w:rsidRDefault="005A15BC" w:rsidP="005A15BC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Алексеева Анастасия Евгеньевна</w:t>
            </w:r>
          </w:p>
          <w:p w:rsidR="005A15BC" w:rsidRPr="005A15BC" w:rsidRDefault="005A15BC" w:rsidP="005A15BC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1" style="width:120pt;height:.75pt" o:hrpct="0" o:hrstd="t" o:hr="t" fillcolor="#a0a0a0" stroked="f"/>
              </w:pict>
            </w:r>
          </w:p>
          <w:p w:rsidR="005A15BC" w:rsidRPr="005A15BC" w:rsidRDefault="005A15BC" w:rsidP="005A15BC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врач-психиатр</w:t>
            </w:r>
            <w:r w:rsidRPr="005A1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A15B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Ведет прием детей от 2.5 лет</w:t>
            </w:r>
          </w:p>
          <w:p w:rsidR="005A15BC" w:rsidRPr="005A15BC" w:rsidRDefault="005A15BC" w:rsidP="005A15BC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2" style="width:120pt;height:.75pt" o:hrpct="0" o:hralign="center" o:hrstd="t" o:hr="t" fillcolor="#a0a0a0" stroked="f"/>
              </w:pict>
            </w:r>
          </w:p>
          <w:p w:rsidR="005A15BC" w:rsidRPr="005A15BC" w:rsidRDefault="005A15BC" w:rsidP="005A15BC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3" style="width:0;height:.75pt" o:hralign="center" o:hrstd="t" o:hr="t" fillcolor="#a0a0a0" stroked="f"/>
              </w:pict>
            </w:r>
          </w:p>
          <w:p w:rsidR="005A15BC" w:rsidRPr="005A15BC" w:rsidRDefault="005A15BC" w:rsidP="005A15BC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5A1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5A1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hyperlink r:id="rId36" w:history="1">
              <w:r w:rsidRPr="005A15BC">
                <w:rPr>
                  <w:rFonts w:ascii="Times New Roman" w:eastAsia="Times New Roman" w:hAnsi="Times New Roman" w:cs="Times New Roman"/>
                  <w:b/>
                  <w:bCs/>
                  <w:color w:val="0E3FB8"/>
                  <w:sz w:val="24"/>
                  <w:szCs w:val="24"/>
                  <w:u w:val="single"/>
                  <w:lang w:eastAsia="ru-RU"/>
                </w:rPr>
                <w:t>a.alekseeva@bekhterev.ru</w:t>
              </w:r>
            </w:hyperlink>
          </w:p>
          <w:p w:rsidR="005A15BC" w:rsidRPr="005A15BC" w:rsidRDefault="005A15BC" w:rsidP="005A15BC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4" style="width:0;height:.75pt" o:hralign="center" o:hrstd="t" o:hr="t" fillcolor="#a0a0a0" stroked="f"/>
              </w:pict>
            </w:r>
          </w:p>
          <w:p w:rsidR="005A15BC" w:rsidRPr="005A15BC" w:rsidRDefault="005A15BC" w:rsidP="005A15BC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tgtFrame="_blank" w:history="1">
              <w:r w:rsidRPr="005A15BC">
                <w:rPr>
                  <w:rFonts w:ascii="Times New Roman" w:eastAsia="Times New Roman" w:hAnsi="Times New Roman" w:cs="Times New Roman"/>
                  <w:color w:val="0E3FB8"/>
                  <w:sz w:val="24"/>
                  <w:szCs w:val="24"/>
                  <w:u w:val="single"/>
                  <w:lang w:eastAsia="ru-RU"/>
                </w:rPr>
                <w:t>Задать вопрос на форуме</w:t>
              </w:r>
            </w:hyperlink>
          </w:p>
          <w:p w:rsidR="005A15BC" w:rsidRPr="005A15BC" w:rsidRDefault="005A15BC" w:rsidP="005A15BC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5" style="width:0;height:.75pt" o:hralign="center" o:hrstd="t" o:hr="t" fillcolor="#a0a0a0" stroked="f"/>
              </w:pict>
            </w:r>
          </w:p>
          <w:p w:rsidR="005A15BC" w:rsidRPr="005A15BC" w:rsidRDefault="005A15BC" w:rsidP="005A15BC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8" w:tgtFrame="_self" w:history="1">
              <w:r w:rsidRPr="005A15BC">
                <w:rPr>
                  <w:rFonts w:ascii="Times New Roman" w:eastAsia="Times New Roman" w:hAnsi="Times New Roman" w:cs="Times New Roman"/>
                  <w:color w:val="0E3FB8"/>
                  <w:sz w:val="24"/>
                  <w:szCs w:val="24"/>
                  <w:u w:val="single"/>
                  <w:lang w:eastAsia="ru-RU"/>
                </w:rPr>
                <w:t>[подробнее]</w:t>
              </w:r>
            </w:hyperlink>
          </w:p>
        </w:tc>
      </w:tr>
    </w:tbl>
    <w:p w:rsidR="006F3469" w:rsidRDefault="006F3469">
      <w:bookmarkStart w:id="0" w:name="_GoBack"/>
      <w:bookmarkEnd w:id="0"/>
    </w:p>
    <w:sectPr w:rsidR="006F3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33038"/>
    <w:multiLevelType w:val="multilevel"/>
    <w:tmpl w:val="0338F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CCC0D1A"/>
    <w:multiLevelType w:val="multilevel"/>
    <w:tmpl w:val="AA285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F3429F0"/>
    <w:multiLevelType w:val="multilevel"/>
    <w:tmpl w:val="0C6CC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2E3356A"/>
    <w:multiLevelType w:val="multilevel"/>
    <w:tmpl w:val="A2BEF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5701997"/>
    <w:multiLevelType w:val="multilevel"/>
    <w:tmpl w:val="D8549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AC34ED2"/>
    <w:multiLevelType w:val="multilevel"/>
    <w:tmpl w:val="0400A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ED57F4C"/>
    <w:multiLevelType w:val="multilevel"/>
    <w:tmpl w:val="99640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E34"/>
    <w:rsid w:val="005A15BC"/>
    <w:rsid w:val="00665E34"/>
    <w:rsid w:val="006F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1B4D6C-7EA6-4D2B-8EB3-4089D8056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A15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5A15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15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A15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A15B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A1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">
    <w:name w:val="new"/>
    <w:basedOn w:val="a"/>
    <w:rsid w:val="005A1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2844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18667045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51460802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2675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44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65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073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10117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5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6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ekhterev.ru/clinika/gospitalizaciya/index.php" TargetMode="External"/><Relationship Id="rId18" Type="http://schemas.openxmlformats.org/officeDocument/2006/relationships/hyperlink" Target="http://bekhterev.ru/clinika/psihiatriya/12-otdelenie/index.php" TargetMode="External"/><Relationship Id="rId26" Type="http://schemas.openxmlformats.org/officeDocument/2006/relationships/hyperlink" Target="http://bekhterev.ru/clinika/neyrokhirurgiya/index.php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bekhterev.ru/clinika/nevrologiya/index.php" TargetMode="External"/><Relationship Id="rId34" Type="http://schemas.openxmlformats.org/officeDocument/2006/relationships/hyperlink" Target="http://bekhterev.ru/clinika/konsultativnoe-otdelenie/mironenko-yuliya-evgenevna.php" TargetMode="External"/><Relationship Id="rId7" Type="http://schemas.openxmlformats.org/officeDocument/2006/relationships/hyperlink" Target="http://bekhterev.ru/clinika/konsultativnoe-otdelenie/index.php" TargetMode="External"/><Relationship Id="rId12" Type="http://schemas.openxmlformats.org/officeDocument/2006/relationships/hyperlink" Target="http://bekhterev.ru/ob_institute/kontakty/" TargetMode="External"/><Relationship Id="rId17" Type="http://schemas.openxmlformats.org/officeDocument/2006/relationships/hyperlink" Target="http://bekhterev.ru/clinika/reabilitaciya/10-otdelenie/index.php" TargetMode="External"/><Relationship Id="rId25" Type="http://schemas.openxmlformats.org/officeDocument/2006/relationships/hyperlink" Target="http://bekhterev.ru/clinika/nevrologiya/index.php" TargetMode="External"/><Relationship Id="rId33" Type="http://schemas.openxmlformats.org/officeDocument/2006/relationships/image" Target="media/image1.jpeg"/><Relationship Id="rId38" Type="http://schemas.openxmlformats.org/officeDocument/2006/relationships/hyperlink" Target="http://bekhterev.ru/clinika/konsultativnoe-otdelenie/alekseeva-anastasiya-evgenevna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bekhterev.ru/clinika/psihiatriya/3-otdelenie/index.php" TargetMode="External"/><Relationship Id="rId20" Type="http://schemas.openxmlformats.org/officeDocument/2006/relationships/hyperlink" Target="http://bekhterev.ru/clinika/psihiatriya/4-otdelenie/index.php" TargetMode="External"/><Relationship Id="rId29" Type="http://schemas.openxmlformats.org/officeDocument/2006/relationships/hyperlink" Target="http://bekhterev.ru/clinika/psikhoterapiya/13-otdelenie.ph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ekhterev.ru/clinika/konsultativnoe-otdelenie/index.php" TargetMode="External"/><Relationship Id="rId11" Type="http://schemas.openxmlformats.org/officeDocument/2006/relationships/hyperlink" Target="http://bekhterev.ru/clinika/gospitalizaciya/index.php" TargetMode="External"/><Relationship Id="rId24" Type="http://schemas.openxmlformats.org/officeDocument/2006/relationships/hyperlink" Target="http://bekhterev.ru/clinika/lechenie-epilepsii/index.php" TargetMode="External"/><Relationship Id="rId32" Type="http://schemas.openxmlformats.org/officeDocument/2006/relationships/hyperlink" Target="http://bekhterev.ru/clinika/diagnostika/index.php" TargetMode="External"/><Relationship Id="rId37" Type="http://schemas.openxmlformats.org/officeDocument/2006/relationships/hyperlink" Target="http://bekhterev.ru/forum/viewforum.php?f=20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bekhterev.ru/clinika/konsultativnoe-otdelenie/index.php" TargetMode="External"/><Relationship Id="rId15" Type="http://schemas.openxmlformats.org/officeDocument/2006/relationships/hyperlink" Target="http://bekhterev.ru/clinika/psihiatriya/2-otdelenie/index.php" TargetMode="External"/><Relationship Id="rId23" Type="http://schemas.openxmlformats.org/officeDocument/2006/relationships/hyperlink" Target="http://bekhterev.ru/clinika/nevrologiya/index.php" TargetMode="External"/><Relationship Id="rId28" Type="http://schemas.openxmlformats.org/officeDocument/2006/relationships/hyperlink" Target="http://bekhterev.ru/clinika/psikhoterapiya/9-otdelenie/index.php" TargetMode="External"/><Relationship Id="rId36" Type="http://schemas.openxmlformats.org/officeDocument/2006/relationships/hyperlink" Target="mailto:a.alekseeva@bekhterev.ru" TargetMode="External"/><Relationship Id="rId10" Type="http://schemas.openxmlformats.org/officeDocument/2006/relationships/hyperlink" Target="mailto:ons@bekhterev.ru" TargetMode="External"/><Relationship Id="rId19" Type="http://schemas.openxmlformats.org/officeDocument/2006/relationships/hyperlink" Target="http://bekhterev.ru/clinika/gospitalizaciya/index.php" TargetMode="External"/><Relationship Id="rId31" Type="http://schemas.openxmlformats.org/officeDocument/2006/relationships/hyperlink" Target="http://bekhterev.ru/clinika/narkologiya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ekhterev.ru/clinika/konsultativnoe-otdelenie/mironenko-yuliya-evgenevna.php" TargetMode="External"/><Relationship Id="rId14" Type="http://schemas.openxmlformats.org/officeDocument/2006/relationships/hyperlink" Target="http://bekhterev.ru/clinika/psihiatriya/1-otdelenie/index.php" TargetMode="External"/><Relationship Id="rId22" Type="http://schemas.openxmlformats.org/officeDocument/2006/relationships/hyperlink" Target="http://bekhterev.ru/clinika/lechenie-epilepsii/index.php" TargetMode="External"/><Relationship Id="rId27" Type="http://schemas.openxmlformats.org/officeDocument/2006/relationships/hyperlink" Target="http://bekhterev.ru/clinika/psikhoterapiya/index.php" TargetMode="External"/><Relationship Id="rId30" Type="http://schemas.openxmlformats.org/officeDocument/2006/relationships/hyperlink" Target="http://bekhterev.ru/clinika/psihiatriya/3-otdelenie/index.php" TargetMode="External"/><Relationship Id="rId35" Type="http://schemas.openxmlformats.org/officeDocument/2006/relationships/image" Target="media/image2.jpeg"/><Relationship Id="rId8" Type="http://schemas.openxmlformats.org/officeDocument/2006/relationships/hyperlink" Target="http://bekhterev.ru/clinika/konsultativnoe-otdelenie/index.php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1282</Words>
  <Characters>7314</Characters>
  <Application>Microsoft Office Word</Application>
  <DocSecurity>0</DocSecurity>
  <Lines>60</Lines>
  <Paragraphs>17</Paragraphs>
  <ScaleCrop>false</ScaleCrop>
  <Company/>
  <LinksUpToDate>false</LinksUpToDate>
  <CharactersWithSpaces>8579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2019-10-28T10:01:00Z</dcterms:created>
  <dcterms:modified xsi:type="dcterms:W3CDTF">2019-10-28T10:01:00Z</dcterms:modified>
</cp:coreProperties>
</file>