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05" w:rsidRPr="00E65105" w:rsidRDefault="00E65105" w:rsidP="00E65105">
      <w:pPr>
        <w:shd w:val="clear" w:color="auto" w:fill="D1E3F9"/>
        <w:spacing w:before="105" w:after="150" w:line="698" w:lineRule="atLeast"/>
        <w:jc w:val="center"/>
        <w:outlineLvl w:val="0"/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aps/>
          <w:color w:val="010D89"/>
          <w:kern w:val="36"/>
          <w:sz w:val="45"/>
          <w:szCs w:val="45"/>
          <w:lang w:eastAsia="ru-RU"/>
        </w:rPr>
        <w:t>ЗУБОПРОТЕЗИРОВАНИЕ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Протезирование зубов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i/>
          <w:iCs/>
          <w:color w:val="333333"/>
          <w:sz w:val="26"/>
          <w:szCs w:val="26"/>
          <w:lang w:eastAsia="ru-RU"/>
        </w:rPr>
        <w:t>Отсутствие даже одного зуба вызывает существенные неудобства в жизни человека. Это может привести к смещению зубов, нарушению прикуса и к ряду других побочных заболеваний. Чтобы избежать таких неприятностей следует </w:t>
      </w:r>
      <w:r w:rsidRPr="00E65105">
        <w:rPr>
          <w:rFonts w:ascii="DINBLEAT" w:eastAsia="Times New Roman" w:hAnsi="DINBLEAT" w:cs="Times New Roman"/>
          <w:i/>
          <w:iCs/>
          <w:color w:val="333333"/>
          <w:sz w:val="26"/>
          <w:szCs w:val="26"/>
          <w:u w:val="single"/>
          <w:lang w:eastAsia="ru-RU"/>
        </w:rPr>
        <w:t>обратиться к специалисту по </w:t>
      </w:r>
      <w:r w:rsidRPr="00E65105">
        <w:rPr>
          <w:rFonts w:ascii="DINBLEAT" w:eastAsia="Times New Roman" w:hAnsi="DINBLEAT" w:cs="Times New Roman"/>
          <w:b/>
          <w:bCs/>
          <w:i/>
          <w:iCs/>
          <w:color w:val="333333"/>
          <w:sz w:val="26"/>
          <w:szCs w:val="26"/>
          <w:u w:val="single"/>
          <w:lang w:eastAsia="ru-RU"/>
        </w:rPr>
        <w:t>протезированию зубов по адресу: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i/>
          <w:iCs/>
          <w:color w:val="333333"/>
          <w:sz w:val="26"/>
          <w:szCs w:val="26"/>
          <w:lang w:eastAsia="ru-RU"/>
        </w:rPr>
        <w:t>г. Курган</w:t>
      </w:r>
      <w:r w:rsidRPr="00E65105">
        <w:rPr>
          <w:rFonts w:ascii="DINBLEAT" w:eastAsia="Times New Roman" w:hAnsi="DINBLEAT" w:cs="Times New Roman"/>
          <w:i/>
          <w:iCs/>
          <w:color w:val="333333"/>
          <w:sz w:val="26"/>
          <w:szCs w:val="26"/>
          <w:lang w:eastAsia="ru-RU"/>
        </w:rPr>
        <w:t xml:space="preserve">, ул. </w:t>
      </w:r>
      <w:proofErr w:type="gramStart"/>
      <w:r w:rsidRPr="00E65105">
        <w:rPr>
          <w:rFonts w:ascii="DINBLEAT" w:eastAsia="Times New Roman" w:hAnsi="DINBLEAT" w:cs="Times New Roman"/>
          <w:i/>
          <w:iCs/>
          <w:color w:val="333333"/>
          <w:sz w:val="26"/>
          <w:szCs w:val="26"/>
          <w:lang w:eastAsia="ru-RU"/>
        </w:rPr>
        <w:t>Ленина ,</w:t>
      </w:r>
      <w:proofErr w:type="gramEnd"/>
      <w:r w:rsidRPr="00E65105">
        <w:rPr>
          <w:rFonts w:ascii="DINBLEAT" w:eastAsia="Times New Roman" w:hAnsi="DINBLEAT" w:cs="Times New Roman"/>
          <w:i/>
          <w:iCs/>
          <w:color w:val="333333"/>
          <w:sz w:val="26"/>
          <w:szCs w:val="26"/>
          <w:lang w:eastAsia="ru-RU"/>
        </w:rPr>
        <w:t xml:space="preserve"> 22 (режим работы: с 8-00 до 20-00, суббота , воскресенье - выходной )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Методы протезирования зубов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Сегодня существует множество разных методик протезирования зубов.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 Выбрать оптимальный вариант протезирования пациенту поможет специалист, который расскажет, не только, о всех видах протезирования </w:t>
      </w:r>
      <w:proofErr w:type="gramStart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зубов</w:t>
      </w:r>
      <w:proofErr w:type="gramEnd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 но и об их плюсах и минусах.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Различают 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съемное протезирование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и 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несъемное протезирование зубов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. Соответственно, </w:t>
      </w: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зубные протезы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могут устанавливаться единожды для постоянного ношения, а могут и выниматься из полости рта.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К несъемным видам протезирования относится: установка коронок или 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мостовидных протезов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, 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установка вкладок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, </w:t>
      </w:r>
      <w:proofErr w:type="spellStart"/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виниров</w:t>
      </w:r>
      <w:proofErr w:type="spellEnd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, а также имплантация зубов. Съемные протезы подразделяются на пластинчатые и </w:t>
      </w:r>
      <w:proofErr w:type="spellStart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бюгельные</w:t>
      </w:r>
      <w:proofErr w:type="spellEnd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Несъемное протезирование зубов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Коронки и мостовидные протезы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Это один из самых распространенных способов протезирования зубов.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</w:t>
      </w: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Коронка 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позволяет восстановить поврежденный зуб, защитить ослабленный или отколотый зуб от дальнейшего разрушения, когда этого нельзя достигнуть с помощью пломбирования, исправить неправильную форму и нарушенную окраску зуба, стать опорой для мостовидного протеза.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Коронки изготавливают из металлов и их сплавов (в том числе из стали и золота), </w:t>
      </w:r>
      <w:proofErr w:type="spellStart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цельнокерамическая</w:t>
      </w:r>
      <w:proofErr w:type="spellEnd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 коронка, металлическая коронка, металлокерамическая коронка.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Самым распространенными являются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металлокерамические коронки. Эти коронки представляют собой прочнейший металлический каркас, покрытый тончайшим слоем керамической пасты. Такая зубная коронка по виду совершенно неотличима от окружающих здоровых зубов, а по прочности даже превышает их.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lastRenderedPageBreak/>
        <w:t>Металлокерамические коронки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</w:t>
      </w:r>
      <w:r w:rsidRPr="00E65105">
        <w:rPr>
          <w:rFonts w:ascii="DINBLEAT" w:eastAsia="Times New Roman" w:hAnsi="DINBLEAT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38375" cy="1266825"/>
            <wp:effectExtent l="0" t="0" r="9525" b="9525"/>
            <wp:docPr id="3" name="Рисунок 3" descr="Металлокерамические коро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локерамические коро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Металлокерамические коронки </w:t>
      </w:r>
      <w:r w:rsidRPr="00E65105">
        <w:rPr>
          <w:rFonts w:ascii="DINBLEAT" w:eastAsia="Times New Roman" w:hAnsi="DINBLEAT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2238375" cy="1266825"/>
            <wp:effectExtent l="0" t="0" r="9525" b="9525"/>
            <wp:docPr id="2" name="Рисунок 2" descr="Металлокерамическая кор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таллокерамическая коро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Мостовидный протез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- это несъемная ортопедическая конструкция, напоминающая мост, который крепится на зубах при помощи коронок. Он может изготавливаться из тех же материалов и по тем же технологиям, как и коронки. Отличительной их особенностью является наличие промежуточной части в виде искусственных зубов. Он применяется для замены одного или нескольких отсутствующих зубов. Установка мостовидного протеза возможна лишь в том случае, если справа или слева по обе стороны отсутствующего зуба еще имеются зубы, на которые он может быть закреплен. Эти опорные зубы обтачиваются, и на них устанавливается мостовидный протез.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Имплантация.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Имплантация - это вживление специального титанового </w:t>
      </w:r>
      <w:proofErr w:type="spellStart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импланта</w:t>
      </w:r>
      <w:proofErr w:type="spellEnd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 в костную ткань пациента. В дальнейшим на эту конструкцию фиксируется металлокерамическая коронка, и сделанный зуб совсем не отличается от настоящего. Это новейшая технология в области протезирования зубов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Съемное протезирование зубов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Съемное протезирование зубов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широко применяется в случаях полной или частичной утраты зубов. Современные технологии изготовления съемных протезов позволяют гарантировать их высокую прочность, надежность, эстетическую привлекательность и отсутствие необходимости постоянного удаления из полости рта.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В зависимости от того, какую проблему нужно решить, используются следующие виды протезов:</w:t>
      </w:r>
    </w:p>
    <w:p w:rsidR="00E65105" w:rsidRPr="00E65105" w:rsidRDefault="00E65105" w:rsidP="00E6510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Полные съемные пластинчатые протезы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 применяются при полном отсутствии зубов на одной или обеих челюстях. Их задача - восполнить отсутствие всех </w:t>
      </w:r>
      <w:proofErr w:type="spellStart"/>
      <w:proofErr w:type="gramStart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зубов.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Частичные</w:t>
      </w:r>
      <w:proofErr w:type="spellEnd"/>
      <w:proofErr w:type="gramEnd"/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 xml:space="preserve"> съемные протезы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 применяются при отсутствии единичных зубов или группы зубов в зубном ряду. Данный вид протезов используется при потере основных жевательных зубов и при дефектах зубных рядов большой протяженности.</w:t>
      </w:r>
    </w:p>
    <w:p w:rsidR="00E65105" w:rsidRPr="00E65105" w:rsidRDefault="00E65105" w:rsidP="00E65105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proofErr w:type="spellStart"/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>Бюгельный</w:t>
      </w:r>
      <w:proofErr w:type="spellEnd"/>
      <w:r w:rsidRPr="00E65105">
        <w:rPr>
          <w:rFonts w:ascii="DINBLEAT" w:eastAsia="Times New Roman" w:hAnsi="DINBLEAT" w:cs="Times New Roman"/>
          <w:color w:val="333333"/>
          <w:sz w:val="26"/>
          <w:szCs w:val="26"/>
          <w:u w:val="single"/>
          <w:lang w:eastAsia="ru-RU"/>
        </w:rPr>
        <w:t xml:space="preserve"> протез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 - наиболее надежная, дорогая и удобная конструкция. Её основным отличием является то, что жевательная нагрузка распределяется </w:t>
      </w: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lastRenderedPageBreak/>
        <w:t xml:space="preserve">равномерно между </w:t>
      </w:r>
      <w:proofErr w:type="spellStart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десневой</w:t>
      </w:r>
      <w:proofErr w:type="spellEnd"/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 xml:space="preserve"> поверхностью челюсти и сохранившимися зубами, в отличие от частичных протезов, где вся нагрузка приходится на десну. При изготовлении таких протезов производится точный расчет и моделирование всех элементов протеза. 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3552825" cy="1000125"/>
            <wp:effectExtent l="0" t="0" r="9525" b="9525"/>
            <wp:docPr id="1" name="Рисунок 1" descr="съемное протезирование з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ъемное протезирование зуб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b/>
          <w:bCs/>
          <w:color w:val="333333"/>
          <w:sz w:val="26"/>
          <w:szCs w:val="26"/>
          <w:lang w:eastAsia="ru-RU"/>
        </w:rPr>
        <w:t>Пример съемного протеза зубов</w:t>
      </w:r>
    </w:p>
    <w:p w:rsidR="00E65105" w:rsidRPr="00E65105" w:rsidRDefault="00E65105" w:rsidP="00E65105">
      <w:pPr>
        <w:spacing w:after="150" w:line="240" w:lineRule="auto"/>
        <w:jc w:val="both"/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</w:pPr>
      <w:r w:rsidRPr="00E65105">
        <w:rPr>
          <w:rFonts w:ascii="DINBLEAT" w:eastAsia="Times New Roman" w:hAnsi="DINBLEAT" w:cs="Times New Roman"/>
          <w:color w:val="333333"/>
          <w:sz w:val="26"/>
          <w:szCs w:val="26"/>
          <w:lang w:eastAsia="ru-RU"/>
        </w:rPr>
        <w:t>В ортопедическом отделении всех первичных пациентов консультирует врач стоматолог-ортопед высшей квалификационной категории, заведующий отделением </w:t>
      </w:r>
      <w:r w:rsidRPr="00E65105">
        <w:rPr>
          <w:rFonts w:ascii="DINBLEAT" w:eastAsia="Times New Roman" w:hAnsi="DINBLEAT" w:cs="Times New Roman"/>
          <w:b/>
          <w:bCs/>
          <w:i/>
          <w:iCs/>
          <w:color w:val="333333"/>
          <w:sz w:val="26"/>
          <w:szCs w:val="26"/>
          <w:lang w:eastAsia="ru-RU"/>
        </w:rPr>
        <w:t>Московкин Сергей Витальевич</w:t>
      </w:r>
    </w:p>
    <w:p w:rsidR="001D0D91" w:rsidRDefault="001D0D91">
      <w:bookmarkStart w:id="0" w:name="_GoBack"/>
      <w:bookmarkEnd w:id="0"/>
    </w:p>
    <w:sectPr w:rsidR="001D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BLE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E5118"/>
    <w:multiLevelType w:val="multilevel"/>
    <w:tmpl w:val="B198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E6"/>
    <w:rsid w:val="001D0D91"/>
    <w:rsid w:val="00525AE6"/>
    <w:rsid w:val="00E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03603-3E84-4365-8E2E-4ACE1EAA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51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1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5105"/>
    <w:rPr>
      <w:b/>
      <w:bCs/>
    </w:rPr>
  </w:style>
  <w:style w:type="character" w:styleId="a5">
    <w:name w:val="Emphasis"/>
    <w:basedOn w:val="a0"/>
    <w:uiPriority w:val="20"/>
    <w:qFormat/>
    <w:rsid w:val="00E65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2019-11-13T10:54:00Z</dcterms:created>
  <dcterms:modified xsi:type="dcterms:W3CDTF">2019-11-13T10:54:00Z</dcterms:modified>
</cp:coreProperties>
</file>