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A5A6" w14:textId="77777777" w:rsidR="00BE1568" w:rsidRPr="00BE1568" w:rsidRDefault="00BE1568" w:rsidP="00BE156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444545"/>
          <w:kern w:val="36"/>
          <w:sz w:val="57"/>
          <w:szCs w:val="57"/>
          <w:lang w:eastAsia="ru-RU"/>
        </w:rPr>
      </w:pPr>
      <w:r w:rsidRPr="00BE1568">
        <w:rPr>
          <w:rFonts w:ascii="Arial" w:eastAsia="Times New Roman" w:hAnsi="Arial" w:cs="Arial"/>
          <w:b/>
          <w:bCs/>
          <w:color w:val="444545"/>
          <w:kern w:val="36"/>
          <w:sz w:val="57"/>
          <w:szCs w:val="57"/>
          <w:lang w:eastAsia="ru-RU"/>
        </w:rPr>
        <w:t>Профилактика клещевого энцефалита, боррелиоза!</w:t>
      </w:r>
    </w:p>
    <w:p w14:paraId="58CB8F45" w14:textId="77777777" w:rsidR="00BE1568" w:rsidRPr="00BE1568" w:rsidRDefault="00BE1568" w:rsidP="00BE15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        С приходом весны начинается сезон активности клещей. Какую опасность они несут для человека? Клещи являются переносчиком и основным хранителем вируса энцефалита и </w:t>
      </w:r>
      <w:proofErr w:type="spell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боррелий</w:t>
      </w:r>
      <w:proofErr w:type="spell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 в природе. Заболевания, развивающиеся в результате укуса клеща (клещевой энцефалит и клещевой </w:t>
      </w:r>
      <w:proofErr w:type="spell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боррелий</w:t>
      </w:r>
      <w:proofErr w:type="spell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 или болезнь Лайма) входят в группу краевой инфекционной </w:t>
      </w:r>
      <w:proofErr w:type="spell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паталогии</w:t>
      </w:r>
      <w:proofErr w:type="spell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.</w:t>
      </w:r>
    </w:p>
    <w:p w14:paraId="14442C3A" w14:textId="77777777" w:rsidR="00BE1568" w:rsidRPr="00BE1568" w:rsidRDefault="00BE1568" w:rsidP="00BE15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        Энцефалитом или боррелиозом могут заболеть </w:t>
      </w:r>
      <w:proofErr w:type="gram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люди</w:t>
      </w:r>
      <w:proofErr w:type="gram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 укушенные клещом на природе. В редких случаях клещ может быть занесен в дом с дровами, цветами или шерсти домашних животных, побывавших в лесу.</w:t>
      </w:r>
    </w:p>
    <w:p w14:paraId="16615E9A" w14:textId="77777777" w:rsidR="00BE1568" w:rsidRPr="00BE1568" w:rsidRDefault="00BE1568" w:rsidP="00BE15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</w:p>
    <w:p w14:paraId="3076EFE5" w14:textId="77777777" w:rsidR="00BE1568" w:rsidRPr="00BE1568" w:rsidRDefault="00BE1568" w:rsidP="00BE15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        </w:t>
      </w:r>
      <w:r w:rsidRPr="00BE1568">
        <w:rPr>
          <w:rFonts w:ascii="Tahoma" w:eastAsia="Times New Roman" w:hAnsi="Tahoma" w:cs="Tahoma"/>
          <w:i/>
          <w:iCs/>
          <w:color w:val="444545"/>
          <w:sz w:val="21"/>
          <w:szCs w:val="21"/>
          <w:lang w:eastAsia="ru-RU"/>
        </w:rPr>
        <w:t>Клещевой энцефалит</w:t>
      </w: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 - острое инфекционное вирусное природно-очаговое заболевание с преимущественным поражением нервной системы. Скрытый (инкубационный) период заболевания длится от 7 дней до 21 дня. В большинстве случаев наблюдается резкое повышение температуры; общее недомогание; иногда боль в мышцах шеи, рук и ног. Поэтому после удаления клеща необходимо в течении 21 дня проводить ежедневную термометрию, при повышении температуры срочно обратится в медицинское учреждение для своевременного назначения лечения.</w:t>
      </w:r>
    </w:p>
    <w:p w14:paraId="5DDDF5A3" w14:textId="77777777" w:rsidR="00BE1568" w:rsidRPr="00BE1568" w:rsidRDefault="00BE1568" w:rsidP="00BE15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        </w:t>
      </w:r>
    </w:p>
    <w:p w14:paraId="27255910" w14:textId="77777777" w:rsidR="00BE1568" w:rsidRPr="00BE1568" w:rsidRDefault="00BE1568" w:rsidP="00BE15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        </w:t>
      </w:r>
      <w:r w:rsidRPr="00BE1568">
        <w:rPr>
          <w:rFonts w:ascii="Tahoma" w:eastAsia="Times New Roman" w:hAnsi="Tahoma" w:cs="Tahoma"/>
          <w:i/>
          <w:iCs/>
          <w:color w:val="444545"/>
          <w:sz w:val="21"/>
          <w:szCs w:val="21"/>
          <w:lang w:eastAsia="ru-RU"/>
        </w:rPr>
        <w:t>Клещевой боррелиоз (болезнь Лайма)</w:t>
      </w: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 - инфекционное природно-очаговое заболевание, поражающее не только нервную, но и сердечно-сосудистую систему, опорно-двигательный аппарат. Характерным признаком начала заболевания является появление на коже в месте присасывания клеща кольцевидного покраснения (эритемы) диаметром от 3 до 20 см. При появлении эритемы необходимо срочно обратиться в медицинское учреждение для своевременного назначения антибактериального лечения.</w:t>
      </w:r>
    </w:p>
    <w:p w14:paraId="5ED69566" w14:textId="77777777" w:rsidR="00BE1568" w:rsidRPr="00BE1568" w:rsidRDefault="00BE1568" w:rsidP="00BE15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</w:p>
    <w:p w14:paraId="692E5B0B" w14:textId="77777777" w:rsidR="00BE1568" w:rsidRPr="00BE1568" w:rsidRDefault="00BE1568" w:rsidP="00BE15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BE1568">
        <w:rPr>
          <w:rFonts w:ascii="Tahoma" w:eastAsia="Times New Roman" w:hAnsi="Tahoma" w:cs="Tahoma"/>
          <w:b/>
          <w:bCs/>
          <w:color w:val="444545"/>
          <w:sz w:val="21"/>
          <w:szCs w:val="21"/>
          <w:lang w:eastAsia="ru-RU"/>
        </w:rPr>
        <w:t>Неспецифическая профилактика:</w:t>
      </w:r>
    </w:p>
    <w:p w14:paraId="3267B1E7" w14:textId="77777777" w:rsidR="00BE1568" w:rsidRPr="00BE1568" w:rsidRDefault="00BE1568" w:rsidP="00BE1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55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Ношение специальных защитных костюмов или одежды, которая не должна допускать </w:t>
      </w:r>
      <w:proofErr w:type="spell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заползания</w:t>
      </w:r>
      <w:proofErr w:type="spell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 Лучше одеться в светлую однотонную одежд, чтобы клещи были хорошо заметны.</w:t>
      </w:r>
    </w:p>
    <w:p w14:paraId="4F20BCE4" w14:textId="77777777" w:rsidR="00BE1568" w:rsidRPr="00BE1568" w:rsidRDefault="00BE1568" w:rsidP="00BE1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55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Через каждый час-полтора проводить само- и </w:t>
      </w:r>
      <w:proofErr w:type="spell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взаимо</w:t>
      </w:r>
      <w:proofErr w:type="spell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- осмотры верхней одежды и открытых частей тела на наличие клещей.</w:t>
      </w:r>
    </w:p>
    <w:p w14:paraId="35FB45BB" w14:textId="77777777" w:rsidR="00BE1568" w:rsidRPr="00BE1568" w:rsidRDefault="00BE1568" w:rsidP="00BE1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55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Открытые части тела и верхнюю одежду необходимо обработать специальными кремами типа "Дета", "</w:t>
      </w:r>
      <w:proofErr w:type="spell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Редет</w:t>
      </w:r>
      <w:proofErr w:type="spell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", "</w:t>
      </w:r>
      <w:proofErr w:type="spell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Аэродет</w:t>
      </w:r>
      <w:proofErr w:type="spell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", "</w:t>
      </w:r>
      <w:proofErr w:type="spell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Зуку</w:t>
      </w:r>
      <w:proofErr w:type="spell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", их множество. При покупке внимательно читайте инструкцию. Лучше, если средство будет действовать и </w:t>
      </w:r>
      <w:proofErr w:type="gramStart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против клещей</w:t>
      </w:r>
      <w:proofErr w:type="gramEnd"/>
      <w:r w:rsidRPr="00BE1568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 и против комаров.</w:t>
      </w:r>
    </w:p>
    <w:p w14:paraId="5192E18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645A"/>
    <w:multiLevelType w:val="multilevel"/>
    <w:tmpl w:val="4168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C5"/>
    <w:rsid w:val="007914E2"/>
    <w:rsid w:val="00BE1568"/>
    <w:rsid w:val="00E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8C99-AEFF-4358-B3DD-2AC5D8A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2019-08-13T05:40:00Z</dcterms:created>
  <dcterms:modified xsi:type="dcterms:W3CDTF">2019-08-13T05:40:00Z</dcterms:modified>
</cp:coreProperties>
</file>