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CD" w:rsidRPr="00B82DCD" w:rsidRDefault="00B82DCD" w:rsidP="00B82DCD">
      <w:pPr>
        <w:shd w:val="clear" w:color="auto" w:fill="FFFFFF"/>
        <w:spacing w:after="15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82DCD">
        <w:rPr>
          <w:rFonts w:ascii="Tahoma" w:eastAsia="Times New Roman" w:hAnsi="Tahoma" w:cs="Tahoma"/>
          <w:b/>
          <w:bCs/>
          <w:i/>
          <w:iCs/>
          <w:color w:val="4D4D4D"/>
          <w:sz w:val="20"/>
          <w:szCs w:val="20"/>
          <w:lang w:eastAsia="ru-RU"/>
        </w:rPr>
        <w:t>Перечень платных медицинских услуг,</w:t>
      </w:r>
    </w:p>
    <w:p w:rsidR="00B82DCD" w:rsidRPr="00B82DCD" w:rsidRDefault="00B82DCD" w:rsidP="00B82DCD">
      <w:pPr>
        <w:shd w:val="clear" w:color="auto" w:fill="FFFFFF"/>
        <w:spacing w:after="15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82DCD">
        <w:rPr>
          <w:rFonts w:ascii="Tahoma" w:eastAsia="Times New Roman" w:hAnsi="Tahoma" w:cs="Tahoma"/>
          <w:b/>
          <w:bCs/>
          <w:i/>
          <w:iCs/>
          <w:color w:val="4D4D4D"/>
          <w:sz w:val="20"/>
          <w:szCs w:val="20"/>
          <w:lang w:eastAsia="ru-RU"/>
        </w:rPr>
        <w:t>оказываемых в бюджетном учреждении здравоохранения Удмуртской Республики «Детская городская поликлиника №1</w:t>
      </w:r>
    </w:p>
    <w:p w:rsidR="00B82DCD" w:rsidRPr="00B82DCD" w:rsidRDefault="00B82DCD" w:rsidP="00B82DCD">
      <w:pPr>
        <w:shd w:val="clear" w:color="auto" w:fill="FFFFFF"/>
        <w:spacing w:after="15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82DCD">
        <w:rPr>
          <w:rFonts w:ascii="Tahoma" w:eastAsia="Times New Roman" w:hAnsi="Tahoma" w:cs="Tahoma"/>
          <w:b/>
          <w:bCs/>
          <w:i/>
          <w:iCs/>
          <w:color w:val="4D4D4D"/>
          <w:sz w:val="20"/>
          <w:szCs w:val="20"/>
          <w:lang w:eastAsia="ru-RU"/>
        </w:rPr>
        <w:t>Министерства здравоохранения Удмуртской Республики»</w:t>
      </w:r>
    </w:p>
    <w:p w:rsidR="00B82DCD" w:rsidRPr="00B82DCD" w:rsidRDefault="00B82DCD" w:rsidP="00B82DCD">
      <w:pPr>
        <w:shd w:val="clear" w:color="auto" w:fill="FFFFFF"/>
        <w:spacing w:after="15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82DCD">
        <w:rPr>
          <w:rFonts w:ascii="Tahoma" w:eastAsia="Times New Roman" w:hAnsi="Tahoma" w:cs="Tahoma"/>
          <w:b/>
          <w:bCs/>
          <w:i/>
          <w:iCs/>
          <w:color w:val="4D4D4D"/>
          <w:sz w:val="20"/>
          <w:szCs w:val="20"/>
          <w:lang w:eastAsia="ru-RU"/>
        </w:rPr>
        <w:t>Простые, сложные и комплексные медицинские услуги</w:t>
      </w:r>
    </w:p>
    <w:tbl>
      <w:tblPr>
        <w:tblpPr w:leftFromText="45" w:rightFromText="45" w:vertAnchor="text"/>
        <w:tblW w:w="1048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637"/>
        <w:gridCol w:w="6248"/>
        <w:gridCol w:w="869"/>
        <w:gridCol w:w="744"/>
      </w:tblGrid>
      <w:tr w:rsidR="00B82DCD" w:rsidRPr="00B82DCD" w:rsidTr="00B82DCD">
        <w:trPr>
          <w:gridAfter w:val="1"/>
        </w:trPr>
        <w:tc>
          <w:tcPr>
            <w:tcW w:w="20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2DCD" w:rsidRPr="00B82DCD" w:rsidRDefault="00B82DCD" w:rsidP="00B82DCD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2DCD" w:rsidRPr="00B82DCD" w:rsidRDefault="00B82DCD" w:rsidP="00B82DCD">
            <w:pPr>
              <w:spacing w:after="15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Код работ </w:t>
            </w:r>
          </w:p>
          <w:p w:rsidR="00B82DCD" w:rsidRPr="00B82DCD" w:rsidRDefault="00B82DCD" w:rsidP="00B82DCD">
            <w:pPr>
              <w:spacing w:after="15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 услуг</w:t>
            </w:r>
          </w:p>
          <w:p w:rsidR="00B82DCD" w:rsidRPr="00B82DCD" w:rsidRDefault="00B82DCD" w:rsidP="00B82DCD">
            <w:pPr>
              <w:spacing w:after="15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в здравоох-ранении</w:t>
            </w:r>
          </w:p>
        </w:tc>
        <w:tc>
          <w:tcPr>
            <w:tcW w:w="65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2DCD" w:rsidRPr="00B82DCD" w:rsidRDefault="00B82DCD" w:rsidP="00B82DCD">
            <w:pPr>
              <w:spacing w:after="15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Наименование платной </w:t>
            </w:r>
          </w:p>
          <w:p w:rsidR="00B82DCD" w:rsidRPr="00B82DCD" w:rsidRDefault="00B82DCD" w:rsidP="00B82DCD">
            <w:pPr>
              <w:spacing w:after="15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медицинской услуги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  руб.</w:t>
            </w:r>
          </w:p>
        </w:tc>
      </w:tr>
      <w:tr w:rsidR="00B82DCD" w:rsidRPr="00B82DCD" w:rsidTr="00B82DCD">
        <w:trPr>
          <w:gridAfter w:val="1"/>
        </w:trPr>
        <w:tc>
          <w:tcPr>
            <w:tcW w:w="1060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2DCD" w:rsidRPr="00B82DCD" w:rsidRDefault="00B82DCD" w:rsidP="00B82DCD">
            <w:pPr>
              <w:spacing w:after="15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Медицинские осмотры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rPr>
          <w:gridAfter w:val="1"/>
        </w:trPr>
        <w:tc>
          <w:tcPr>
            <w:tcW w:w="20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2DCD" w:rsidRPr="00B82DCD" w:rsidRDefault="00B82DCD" w:rsidP="00B82DCD">
            <w:pPr>
              <w:spacing w:after="15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2DCD" w:rsidRPr="00B82DCD" w:rsidRDefault="00B82DCD" w:rsidP="00B82DCD">
            <w:pPr>
              <w:spacing w:after="24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04.031.02 </w:t>
            </w:r>
          </w:p>
        </w:tc>
        <w:tc>
          <w:tcPr>
            <w:tcW w:w="65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осмотр врачом педиатром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04.029.02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осмотр врачом офтальмологом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04.008.02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осмотр врачом-дерматовенерологом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04.023.02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осмотр врачом неврологом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04.010.02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осмотр врачом хирургом детским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04.028.02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осмотр врачом оториноларингологом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Консультационно-диагностические услуги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04.14.001 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04.14.002 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04.15.001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24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- Ультразвуковое исследование печени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- Ультразвуковое исследование желчного пузыря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- Ультразвуковое исследование поджелудочной железы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- (УЗИ печени, желчного пузыря, поджелудочной железы)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480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03.052.01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Комплексное ультразвуковое исследование внутренних органов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(УЗИ печени, желчного пузыря, поджелудочной железы, почек)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540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04.22.001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щитовидной железы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04.28.001 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04.28.002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почек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Ультразвуковое исследование мочевого пузыря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(УЗИ почек, мочевого пузыря)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420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04.21.002 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04.21.001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мошонки (яички, придатки)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ультразвуковое исследование простаты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УЗИ мошонки, простаты)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320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04.20.001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матки и придатков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430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04.22.002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надпочечников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04.20.002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молочных желез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мягких тканей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04.06.002 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04.22.003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лимфатических узлов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Ультразвуковое исследование слюнных желез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(УЗИ челюстно-лицевой области)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04.23.001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головного мозга (детей до года)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360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24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04.08.001 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04.06.002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придаточных пазух носа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Ультразвуковое исследование лимфатических узлов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(УЗИ придаточных пазух носа, лимфатических узлов (аденоиды)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04.08.002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гортани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24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04.08.001 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04.06.002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придаточных пазух носа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Ультразвуковое исследование лимфатических узлов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(УЗИ прид. пазух носа, лимфатических узлов (аденоиды, миндалины))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390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04.06.002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лимфатических узлов (аденоиды, миндалины)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04.06.002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лимфатических узлов (миндалин)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04.04.001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суставов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360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04.21.001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простаты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04.11.001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средостения (вилочковой железы)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320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03.016.03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12.05.014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 исследование времени кровотечения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(исследование времени кровотечения и свертывания крови)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11.12.009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Взятие крови из периферической вены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09.05.021 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09.05.022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общего билирубина в крови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Исследования уровня связанного с свободного билирубина в крови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 (Исследование уровня общего, связанного и свободного билирубина в крови)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09.05.026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холестерина в крови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09.05.023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глюкозы в крови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09.05.032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общего кальция в крови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11.20.006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Получение влагалищного мазка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330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03.016.06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Анализ мочи общий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03.016.10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Копрологическое исследование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09.19.003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кала на гельминты (соскоб на энтеробиоз)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01.001.01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врача акушер-гинеколога первичный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01.004.01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(консультация) врача гастроэнтеролога первичный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700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01.004.002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 гастроэнтеролога повторные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 руб.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01.054.01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(консультация) врача-физиотерапевта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01.020.01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(консультация) врача лечебной физкультуры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01.031.01.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(консультация) врача-педиатра первичный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330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01.023.01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(консультация) врача-невролога первичный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320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01.028.01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01.029.01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01.010.01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(консультация) врача-хирурга детского первичный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12.10.005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240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12.09.002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Спирография (исследование дыхат. объемов при медикаментозной провокации)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370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02.31.003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Экспресс метод на определение геликобактера в выдыхаемом воздухе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05.23.004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Эхо-электроэнцефалография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Лечебные услуги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22.01.007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Применение электромагнитных волн оптического диапазона аппаратом "Биоптрон" (фоторотерапия)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20.24.003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Озокеритотерапия заболеваний периферической нервной системы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17.09.001 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17.03.001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Электрофорез лекарственных средств при  патологии легких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Электрофорез лекарственных средств при костной патологии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(Электрофорез лекарственных средств с полиминеральной салфеткой")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17.09.001 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17.03.001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Электрофорез лекарственных средств при патологии легких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Электрофрез лекарственных средств при костной патологгии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(электрофорез лекарственных средств с "ПЕЛОИДОМ")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17.01.008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Токи ультразвуковой частоты на кожу (УВЧ)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22.27.001 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22.07.005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Ультрафиолетовое облучение слизистой носа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Ультрафиолетовое облучение ротоглотки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(УФО слизистой носа, ротоглотки)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11.09.008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Ингаляторное введение лекарственных средств и кислорода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17.08.001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Физиотерапевтическое воздействие на область носа (аппаратом ЛУЧ)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17.01.007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Дарсонваль кожи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17.02.001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Миоэлектростимуляция (аппаратом Амплипульс)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17.09.001 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17.03.001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Электрофорез лекарственных средств при патологии легких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Электрофорез лекарственных средств при косной патологии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(Электрофорез лекарственных средств с выходом на место)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21.01.009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 ног (воздействие эластичным псевдокипящим слоем) с выходом на место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17.08.001 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17.08.002 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17.08.004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Физиотерапевтическое воздействие: на область носа, на область глотки, на область уха (аппаратом УНИЛОР)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21.01.007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Вакуумный массаж кожи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15.01.002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Перевязки при гнойных заболеваниях кожи и подкожной клетчатки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17.31.003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Электромагнитное воздействие на голову и шейный отдел позвоночника (аппаратом ДИАМАГ)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220 руб.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21.09.001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Рефлексотерапия при заболеваниях нижних дыхательных путей и легочной ткани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(точечный массаж)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22.01.001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лечение кожи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16.01.045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Удаление ногтевых пластинок (при вросшем ногте)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850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21.31.003 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21.31.004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 при заболеваниях нервной системы у детей раннего возраста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массаж при заболеваниях опорно-двигательного аппарата у детей раннего возраста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11.12.003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Внутривенное введение лекарственных средств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11.02.002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Внутримышечное введение лекарственных средств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16.25.004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Удаление ушной серы (промывание наружного слухового прохода)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22.07.003 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22.25.001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Лазерная физиотерапия челюстно-лицевой области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Лазерное воздействие на ЛОР органы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Лазерная физиотерапия)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16.25.012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Продувание евстахиевой трубы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21.16.001 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21.23.002 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21.24.002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Рефлексотерапия при заболеваниях пищевода, желудка, двенадцатиперстной кишки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рефлексотерапия при заболеваниях центральной нервной системы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рефлексотерапия при заболеваниях периферической нервной системы (Иглорефлексотерапия)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240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21.01.001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Общий массаж (оздоровительный, общеукрепляющий 1 ус. ед.)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D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16.08.024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Метод перемещения по ПРОЭЦУ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16.08.016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Промывание лакун миндалин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240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23.25.002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Вибромассаж барабанной перепонки (и пневмомассаж)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11.08.005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Внутри носовые блокады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17.01.003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воздействие на точки акупунктуры другими физическими факторами (ДЕНАС-терапия)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170 руб. </w:t>
            </w:r>
          </w:p>
        </w:tc>
      </w:tr>
      <w:tr w:rsidR="00B82DCD" w:rsidRPr="00B82DCD" w:rsidTr="00B82DCD">
        <w:trPr>
          <w:gridAfter w:val="1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19.31.003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Лечебная гимнастика при заболеваниях опорно-двигательного аппарата у детей (индивидуальное занятие)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210 руб. </w:t>
            </w: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19.26.002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Упражнение для тренировки цилиарной мышцы глаза (коррекция зрения методом тренировки аккомодации)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220 руб. </w:t>
            </w: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19.31.003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Лечебная гимнастика при заболеваниях опорно-двигательного аппарата у детей (групповое занятие)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21.01.004 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21.01.009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 рук (воздействие эластичным псевдокипящим слоем)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массаж  ног (воздействие псевдокипящим слоем)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массаж эластичным псевдокипящим слоем) 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19.31.002 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19.31.001 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19.31.005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Упражнение на укрепление мышц диафрагмы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Упражнение на укрепление мышц передней брюшной стенки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упражнения для укрепления мышц лица и шеи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(занятия на тренажерах) №12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1450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19.31.002 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19.31.001 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19.31.005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Упражнение на укрепление мышц диафрагмы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Упражнение на укрепление передней брюшной стенки 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упражнение для укрепления мышц лица и шеи </w:t>
            </w: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  <w:t>(занятия на тренажерах) №4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600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Вакцинация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дифтерии, коклюша, столбняка вакциной "Инфанрикс"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1370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гриппа вакциной "Инфлювак"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790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кори, краснухи, поротита вакциной "Приорикс"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840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04.014.03.11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пневмококковой инфекции "Пневмо-23"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3000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дифтерии, коклюша, столбняка, полиомиелита, гемофильной инфекции вакциной "Пентаксим"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2080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04.014.03.13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вируса папиломы человека типов 16 и 18 вакциной "Церварикс"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7080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04.014.03.16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клещевого энцефалита вакциной культуральной очищенной конценотрированной инактивированной сухой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1020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04.014.03.17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Потив клещеого энцефалита вакциной "ФСМЕ-Иммун-Джуниор" (Австрия)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гемофильной инфекции вакциной "Акт-Хиб"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960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04.014.03.19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дифтерии, коклюша, столбняка, полиомиелита вакциной "Тетраксимс"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1570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дифтерии, коклюша, столбняка, полиомиелита, гепатита В и гемафильной инфекции вакциной "Инфанрикс Гекса"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2630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04.014.03.21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Специфическая профилактика "гепатита А" у детей в возрасте от 12 мес. до 15 лет "Аваксим 80"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1700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04.014.03.22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Специфическая профилактика "Гепатита А" в взрослых, подростков и детей с 2-х летнего возраста "Аваксим универсальный"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2600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"гепатита А" для иммунизации детей с 12-месячного возраста до 16 лет "Хаврикс детский"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04.014.03.23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пневмококковой инфекции "Превенар-13"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2280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04.014.03.24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ветряной оспы "Варилрикс"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3300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менингококковой инфекции "Менактра"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4900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04.014.03.26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Туберкулинодиагностика методом пробы МАНТУ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04.014.03.27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Против "Гепатита А" "Альговак"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1270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  <w:r w:rsidRPr="00B82DCD">
              <w:rPr>
                <w:rFonts w:ascii="Tahoma" w:eastAsia="Times New Roman" w:hAnsi="Tahoma" w:cs="Tahoma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Манипуляции, исследования, процедуры и работы в здравоохранении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22.02.04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Оформление и подготовка выписок из документов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20.02.01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Предрейсовое медицинское освидетельствование шоферов (водителей)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 руб.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DCD" w:rsidRPr="00B82DCD" w:rsidTr="00B82DC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82DC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Утеря, поломка гардеробного номерка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DCD" w:rsidRPr="00B82DCD" w:rsidRDefault="00B82DCD" w:rsidP="00B82DCD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6737" w:rsidRDefault="00806737">
      <w:bookmarkStart w:id="0" w:name="_GoBack"/>
      <w:bookmarkEnd w:id="0"/>
    </w:p>
    <w:sectPr w:rsidR="0080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6"/>
    <w:rsid w:val="00806737"/>
    <w:rsid w:val="00B82DCD"/>
    <w:rsid w:val="00C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5910-69FF-4D8F-80DC-FE393D27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2D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1701</Words>
  <Characters>9698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2019-08-21T06:15:00Z</dcterms:created>
  <dcterms:modified xsi:type="dcterms:W3CDTF">2019-08-21T06:15:00Z</dcterms:modified>
</cp:coreProperties>
</file>