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88" w:rsidRPr="00FB2D88" w:rsidRDefault="00FB2D88" w:rsidP="00FB2D88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FB2D88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ПОРЯДОК ПРОВЕДЕНИЯ БЕСПЛАТНОГО ЗУБОПРОТЕЗИРОВАНИЯ ОТДЕЛЬНЫХ КАТЕГОРИЙ ГРАЖДАН РОССИЙСКОЙ ФЕДЕРАЦИИ, МЕСТОМ ЖИТЕЛЬСТВА КОТОРЫХ ЯВЛЯЕТСЯ САНКТ-ПЕТЕРБУРГ, В СПБ ГБУЗ «СТОМАТОЛОГИЧЕСКАЯ ПОЛИКЛИНИКА 9»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В СПб ГБУЗ «Стоматологическая поликлиника 9» производится прием отдельных категорий граждан на бесплатное зубопротезирование за счет средств бюджета Санкт-Петербурга по направлениям районных отделов социальной защиты населения г. Санкт-Петербурга. Регистрацию пациента, осмотр и организацию подготовки полости рта пациента к бесплатному зубопротезированию проводит специально-выделенный для этого приема врач.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БЕСПЛАТНОЕ ЗУБОПРОТЕЗИРОВАНИЕ ВКЛЮЧАЕТ В СЕБЯ:</w:t>
      </w: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br/>
        <w:t>бесплатное изготовление и ремонт зубных протезов;</w:t>
      </w: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br/>
        <w:t>бесплатное зубопротезирование детей в возрасте до 18 лет;</w:t>
      </w: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br/>
        <w:t>санация полости рта для подготовки к зубопротезированию осуществляется в объеме ОМС в том медицинском учреждении, где и будет производиться бесплатное зубопротезирование;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БЕСПЛАТНОЕ ЗУБОПРОТЕЗИРОВАНИЕ НЕ ВКЛЮЧАЕТ В СЕБЯ:</w:t>
      </w: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br/>
        <w:t>Протезирование из драгоценных металлов, металлокерамических конструкций, гибких протезов, протезирование на имплантатах.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Срок действия направления на бесплатное зубопротезирование - 1 месяц. Бесплатное протезирование осуществляется не чаще одного раза в 5 лет. Граждане, обратившиеся с направлением в медицинское учреждение, но не получившие бесплатного зубопротезирования в течение 6 месяцев снимаются с учета. Заявление о бесплатном зубопротезировании на дому от граждан, утративших способность к самостоятельному передвижению, принимается администрацией района Санкт-Петербурга по месту фактического проживания. При протезировании на дому необходима справка от терапевта о состоянии здоровья и сохранении глотательных рефлексов.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Гарантийный срок на изготовленные зубные протезы как по платному, так и по бесплатному зубопротезированию - 1 год. Оформление ходатайства об изготовлении новых зубных протезов при впервые выявленной аллергической реакции к зубопротезным материалам осуществляется по решению Врачебной Комиссии медицинского учреждения.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Санкт-Петербургское государственное бюджетное учреждение здравоохранения «Стоматологическая поликлиника 9» проводит выполнение работ по бесплатному зубопротезированию на основании следующих нормативных актов и законов: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1. Закон Санкт-Петербурга от 22.11.2011 N 728-132 (ред. от 03.04.2017) «Социальный кодекс Санкт-Петербурга» (принят ЗС СПб 09.11.2011)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lastRenderedPageBreak/>
        <w:t>2. Постановление Правительства Санкт-Петербурга от 09.07.2015 N 563 (ред. от 03.05.2017) «О мерах по реализации главы 17 «Социальная поддержка отдельных категорий лиц в части обеспечения лекарственными препаратами, медицинскими изделиями, а также бесплатного изготовления и ремонта зубных протезов» Закона Санкт-Петербурга «Социальный кодекс Санкт-Петербурга».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3. Распоряжение Комитета по экономической политике и стратегическому планированию Санкт-Петербурга от 14.12.2018 N 296-р «Об утверждении нормативов финансирования расходов бюджета Санкт-Петербурга на предоставление услуг по изготовлению и ремонту зубных протезов на 2019 год».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4. Распоряжение Комитета по здравоохранению Правительства Санкт-Петербурга от 09.02.2007 43-р «О проведении бесплатного зубного протезирования отдельным категориям жителей Санкт-Петербурга».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5. Распоряжение Комитета по здравоохранению Правительства Санкт-Петербурга от 08.09.2008 N 503-р «Об утверждении квалификационных требований к медицинским учреждениям (организациям), осуществляющим бесплатное зубопротезирование отдельных категорий граждан Российской Федерации, местом жительства которых является Санкт-Петербург, за счет средств бюджета Санкт-Петербурга»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6. Распоряжение Комитета по здравоохранению Правительства Санкт-Петербурга от 05.06.2017 N177-р «О реализации постановления Правительства Санкт-Петербурга от 03.05.2017 N 318 «О внесении изменений в постановление Правительства Санкт-Петербурга от 09.07.2015 N 563»</w:t>
      </w:r>
    </w:p>
    <w:p w:rsidR="00FB2D88" w:rsidRPr="00FB2D88" w:rsidRDefault="00FB2D88" w:rsidP="00FB2D88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color w:val="1C1C1C"/>
          <w:sz w:val="42"/>
          <w:szCs w:val="42"/>
          <w:lang w:eastAsia="ru-RU"/>
        </w:rPr>
      </w:pPr>
      <w:r w:rsidRPr="00FB2D88">
        <w:rPr>
          <w:rFonts w:ascii="Arial" w:eastAsia="Times New Roman" w:hAnsi="Arial" w:cs="Arial"/>
          <w:color w:val="1C1C1C"/>
          <w:sz w:val="42"/>
          <w:szCs w:val="42"/>
          <w:lang w:eastAsia="ru-RU"/>
        </w:rPr>
        <w:t>ОРТОПЕДИЧЕСКАЯ ПОМОЩЬ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Бесплатное и платное зубопротезирование проводится на ортопедическом отделении.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Запись на бесплатное зубопротезирование (на очередь) проводится в Многофункциональном Центре (МФЦ) Центрального района по адресу: Невский пр., д.174 (573-90-00)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Медицинские услуги по бесплатному зубопротезированию в СПб ГБУЗ «Стоматологическая поликлиника 9» предоставляются на основании и в соответствии с Законом Санкт-Петербурга от 22.11.2011 728-132 (ред. от 03.04.2017) «Социальный кодекс Санкт-Петербурга», Постановлением Правительства Санкт-Петербурга от 09.07.2015 563 (ред. от 03.05.2017) «О мерах по реализации главы 17 «Социальная поддержка отдельных категорий лиц в части обеспечения лекарственными препаратами, медицинскими изделиями, а также бесплатного изготовления и ремонта зубных протезов», Распоряжением Комитета по здравоохранению Правительства Санкт-Петербурга от 09.02.2007 43-р «О проведении бесплатного зубного протезирования отдельным категориям жителей Санкт-Петербурга»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Выбор методов (видов) протезирования и материалов, применяемых </w:t>
      </w:r>
      <w:proofErr w:type="gramStart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при бесплатном зубопротезировании</w:t>
      </w:r>
      <w:proofErr w:type="gramEnd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 производится индивидуально для каждого пациента в зависимости от состояния зубочелюстной системы и общего соматического здоровья этого пациента.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Прием нуждающихся в бесплатном зубопротезировании проводится при наличии направления отдела социальной защиты населения.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lastRenderedPageBreak/>
        <w:t>В течение 1 месяца с момента получения направления необходимо обратиться в поликлинику для оформления документов.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Инвалидам, утратившим способность к самостоятельному передвижению, льготное зубопротезирование проводится на дому при наличии направления на бесплатное зубопротезирование и наличии вызова прикрепленного участкового терапевта. Вызов врача на дом производится в регистратуре или по телефону 679-09-19.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На платное зубопротезирование записываются все желающие, независимо от места регистрации при наличии справки о санации полости рта.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В кабинете 329 или 307 с 8:00 до 21:00 ведется ежедневный прием дежурным врачом-стоматологом-ортопедом.</w:t>
      </w:r>
    </w:p>
    <w:p w:rsidR="00FB2D88" w:rsidRPr="00FB2D88" w:rsidRDefault="00FB2D88" w:rsidP="00FB2D8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1C1C1C"/>
          <w:sz w:val="42"/>
          <w:szCs w:val="42"/>
          <w:lang w:eastAsia="ru-RU"/>
        </w:rPr>
      </w:pPr>
      <w:r w:rsidRPr="00FB2D88">
        <w:rPr>
          <w:rFonts w:ascii="Arial" w:eastAsia="Times New Roman" w:hAnsi="Arial" w:cs="Arial"/>
          <w:color w:val="1C1C1C"/>
          <w:sz w:val="42"/>
          <w:szCs w:val="42"/>
          <w:lang w:eastAsia="ru-RU"/>
        </w:rPr>
        <w:t>АЛГОРИТМ ДЕЙСТВИЙ ПАЦИЕНТА И ВРАЧА ПРИ ПРОВЕДЕНИИ БЕСПЛАТНОГО ЗУБОПРОТЕЗИРОВАНИЯ (БЗП)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Пациент, имеющий направление на БЗП, при первичном посещении СПб ГБУЗ «Стоматологическая поликлиника 9» в регистратуре проходит регистрацию в электронном виде и направляется в </w:t>
      </w:r>
      <w:proofErr w:type="spellStart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каб</w:t>
      </w:r>
      <w:proofErr w:type="spellEnd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. 308.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Пациент при первом посещении комиссии по бесплатному зубопротезированию лично заполняет «Договор на оказание медицинской помощи при бесплатном зубопротезировании отдельных категорий граждан Санкт-Петербурга, имеющих право на бесплатное зубопротезирование» (ФИО; паспортные данные; адрес).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Медицинская сестра регистрирует пациента, фиксируя дату обращения пациента с направлением (направления, дату выдачи направления в ОСЗН) и заполняет вкладыш к медицинской карте стоматологического больного в электронном и бумажном виде.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Врач собирает </w:t>
      </w:r>
      <w:proofErr w:type="spellStart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аллергологический</w:t>
      </w:r>
      <w:proofErr w:type="spellEnd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 анамнез пациента. При уведомлении пациентом врача о наличии в прошлом аллергических реакций на стоматологические материалы и препараты, а также при отсутствии данных об </w:t>
      </w:r>
      <w:proofErr w:type="spellStart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аллергологическом</w:t>
      </w:r>
      <w:proofErr w:type="spellEnd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 фоне, если пациент до настоящего времени не пользовался зубными протезами, врач выдает направление на </w:t>
      </w:r>
      <w:proofErr w:type="spellStart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аллергологические</w:t>
      </w:r>
      <w:proofErr w:type="spellEnd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 пробы.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При выявлении в результате обследования аллергических реакций на все стоматологические материалы, пациент приглашается на врачебную комиссию поликлиники для оформления ходатайства перед отделом социальной защиты населения администрации района о направлении его для проведения льготного зубопротезирования в другое медицинское учреждение, осуществляющее зубопротезирование из драгоценных металлов. В этом случае санация полости рта пациенту в объеме программы обязательного медицинского страхования (ОМС) для подготовки к зубопротезированию в СПб ГБУЗ «Стоматологическая поликлиника 9» не проводится. Санация осуществляется исключительно в медицинском учреждении, которое проводит бесплатное зубопротезирование.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В случае, если </w:t>
      </w:r>
      <w:proofErr w:type="spellStart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аллергологический</w:t>
      </w:r>
      <w:proofErr w:type="spellEnd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 анамнез спокойный, пациент информируется о необходимости перевести полис обязательного медицинского страхования в СПб ГБУЗ «Стоматологическая поликлиника 9» для дальнейшей подготовки к бесплатному зубопротезированию, для проведения санации рта.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Далее пациент осматривается и направляется на </w:t>
      </w:r>
      <w:proofErr w:type="spellStart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ортопантомограмму</w:t>
      </w:r>
      <w:proofErr w:type="spellEnd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.</w:t>
      </w:r>
    </w:p>
    <w:p w:rsidR="00FB2D88" w:rsidRPr="00FB2D88" w:rsidRDefault="00FB2D88" w:rsidP="00FB2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lastRenderedPageBreak/>
        <w:t xml:space="preserve">После рассмотрения врачом </w:t>
      </w:r>
      <w:proofErr w:type="spellStart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ортопантомограммы</w:t>
      </w:r>
      <w:proofErr w:type="spellEnd"/>
      <w:r w:rsidRPr="00FB2D88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 пациент направляется на санацию через дежурного врача-стоматолога-терапевта (кабине 421); по окончании лечения пациент получает справку о санации и предоставляет ее в кабинет 308. Затем, пациент назначается к лечащему врачу-стоматологу-ортопеду для проведения самого бесплатного зубопротезирования.</w:t>
      </w:r>
    </w:p>
    <w:p w:rsidR="00B3263E" w:rsidRDefault="00B3263E">
      <w:bookmarkStart w:id="0" w:name="_GoBack"/>
      <w:bookmarkEnd w:id="0"/>
    </w:p>
    <w:sectPr w:rsidR="00B3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F"/>
    <w:rsid w:val="000720CF"/>
    <w:rsid w:val="00B3263E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6EE3-4758-4879-BD58-DF1CCB8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2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2019-11-12T10:38:00Z</dcterms:created>
  <dcterms:modified xsi:type="dcterms:W3CDTF">2019-11-12T10:38:00Z</dcterms:modified>
</cp:coreProperties>
</file>