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3DC01" w14:textId="77777777" w:rsidR="001236EB" w:rsidRPr="001236EB" w:rsidRDefault="001236EB" w:rsidP="001236EB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</w:pPr>
      <w:r w:rsidRPr="001236EB">
        <w:rPr>
          <w:rFonts w:ascii="Arial" w:eastAsia="Times New Roman" w:hAnsi="Arial" w:cs="Arial"/>
          <w:color w:val="2F353E"/>
          <w:kern w:val="36"/>
          <w:sz w:val="27"/>
          <w:szCs w:val="27"/>
          <w:lang w:eastAsia="ru-RU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</w:t>
      </w:r>
    </w:p>
    <w:p w14:paraId="7E1BD39F" w14:textId="77777777" w:rsidR="001236EB" w:rsidRPr="001236EB" w:rsidRDefault="001236EB" w:rsidP="001236E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1236EB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0C9282FC" w14:textId="77777777" w:rsidR="001236EB" w:rsidRPr="001236EB" w:rsidRDefault="001236EB" w:rsidP="00123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1236EB">
        <w:rPr>
          <w:rFonts w:ascii="inherit" w:eastAsia="Times New Roman" w:hAnsi="inherit" w:cs="Arial"/>
          <w:b/>
          <w:bCs/>
          <w:color w:val="535353"/>
          <w:sz w:val="24"/>
          <w:szCs w:val="24"/>
          <w:bdr w:val="none" w:sz="0" w:space="0" w:color="auto" w:frame="1"/>
          <w:lang w:eastAsia="ru-RU"/>
        </w:rPr>
        <w:t>Постановление от 29.12.2018 № 884 О территориальной программе государственных гарантий бесплатного оказания гражданам медицинской помощи в Ростовской области на 2019 год и плановый период 2020 и 2021 годов"</w:t>
      </w:r>
      <w:r w:rsidRPr="001236EB">
        <w:rPr>
          <w:rFonts w:ascii="inherit" w:eastAsia="Times New Roman" w:hAnsi="inherit" w:cs="Arial"/>
          <w:color w:val="535353"/>
          <w:sz w:val="24"/>
          <w:szCs w:val="24"/>
          <w:bdr w:val="none" w:sz="0" w:space="0" w:color="auto" w:frame="1"/>
          <w:lang w:eastAsia="ru-RU"/>
        </w:rPr>
        <w:t> - </w:t>
      </w:r>
      <w:hyperlink r:id="rId4" w:history="1">
        <w:r w:rsidRPr="001236EB">
          <w:rPr>
            <w:rFonts w:ascii="inherit" w:eastAsia="Times New Roman" w:hAnsi="inherit" w:cs="Arial"/>
            <w:color w:val="347BA7"/>
            <w:sz w:val="24"/>
            <w:szCs w:val="24"/>
            <w:u w:val="single"/>
            <w:bdr w:val="none" w:sz="0" w:space="0" w:color="auto" w:frame="1"/>
            <w:lang w:eastAsia="ru-RU"/>
          </w:rPr>
          <w:t>Территориальная программа государственных гарантий бесплатного оказания гражданам медицинской помощи в РО а 2019 год и плановый период 2020 и 2021 годов.</w:t>
        </w:r>
      </w:hyperlink>
    </w:p>
    <w:p w14:paraId="6BB7B9B6" w14:textId="77777777" w:rsidR="001236EB" w:rsidRPr="001236EB" w:rsidRDefault="001236EB" w:rsidP="001236E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1236EB">
        <w:rPr>
          <w:rFonts w:ascii="inherit" w:eastAsia="Times New Roman" w:hAnsi="inherit" w:cs="Arial"/>
          <w:color w:val="535353"/>
          <w:sz w:val="27"/>
          <w:szCs w:val="27"/>
          <w:bdr w:val="none" w:sz="0" w:space="0" w:color="auto" w:frame="1"/>
          <w:lang w:eastAsia="ru-RU"/>
        </w:rPr>
        <w:t>Возможность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имеется у каждого пациента при наличии полиса ОМС, паспорта (документы, удостоверяющего личность).</w:t>
      </w:r>
    </w:p>
    <w:p w14:paraId="025C75DB" w14:textId="77777777" w:rsidR="001236EB" w:rsidRPr="001236EB" w:rsidRDefault="001236EB" w:rsidP="001236E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1236EB">
        <w:rPr>
          <w:rFonts w:ascii="inherit" w:eastAsia="Times New Roman" w:hAnsi="inherit" w:cs="Arial"/>
          <w:b/>
          <w:bCs/>
          <w:color w:val="535353"/>
          <w:sz w:val="27"/>
          <w:szCs w:val="27"/>
          <w:bdr w:val="none" w:sz="0" w:space="0" w:color="auto" w:frame="1"/>
          <w:lang w:eastAsia="ru-RU"/>
        </w:rPr>
        <w:t>ПРАВИТЕЛЬСТВО РОСТОВСКОЙ ОБЛАСТИ</w:t>
      </w:r>
      <w:r w:rsidRPr="001236EB">
        <w:rPr>
          <w:rFonts w:ascii="inherit" w:eastAsia="Times New Roman" w:hAnsi="inherit" w:cs="Arial"/>
          <w:b/>
          <w:bCs/>
          <w:color w:val="535353"/>
          <w:sz w:val="27"/>
          <w:szCs w:val="27"/>
          <w:bdr w:val="none" w:sz="0" w:space="0" w:color="auto" w:frame="1"/>
          <w:lang w:eastAsia="ru-RU"/>
        </w:rPr>
        <w:br/>
        <w:t>ПОСТАНОВЛЕНИЕ</w:t>
      </w:r>
      <w:r w:rsidRPr="001236EB">
        <w:rPr>
          <w:rFonts w:ascii="inherit" w:eastAsia="Times New Roman" w:hAnsi="inherit" w:cs="Arial"/>
          <w:b/>
          <w:bCs/>
          <w:color w:val="535353"/>
          <w:sz w:val="27"/>
          <w:szCs w:val="27"/>
          <w:bdr w:val="none" w:sz="0" w:space="0" w:color="auto" w:frame="1"/>
          <w:lang w:eastAsia="ru-RU"/>
        </w:rPr>
        <w:br/>
        <w:t>от 29.12.2018 № 884</w:t>
      </w:r>
      <w:r w:rsidRPr="001236EB">
        <w:rPr>
          <w:rFonts w:ascii="inherit" w:eastAsia="Times New Roman" w:hAnsi="inherit" w:cs="Arial"/>
          <w:b/>
          <w:bCs/>
          <w:color w:val="535353"/>
          <w:sz w:val="27"/>
          <w:szCs w:val="27"/>
          <w:bdr w:val="none" w:sz="0" w:space="0" w:color="auto" w:frame="1"/>
          <w:lang w:eastAsia="ru-RU"/>
        </w:rPr>
        <w:br/>
        <w:t xml:space="preserve">г. </w:t>
      </w:r>
      <w:proofErr w:type="spellStart"/>
      <w:r w:rsidRPr="001236EB">
        <w:rPr>
          <w:rFonts w:ascii="inherit" w:eastAsia="Times New Roman" w:hAnsi="inherit" w:cs="Arial"/>
          <w:b/>
          <w:bCs/>
          <w:color w:val="535353"/>
          <w:sz w:val="27"/>
          <w:szCs w:val="27"/>
          <w:bdr w:val="none" w:sz="0" w:space="0" w:color="auto" w:frame="1"/>
          <w:lang w:eastAsia="ru-RU"/>
        </w:rPr>
        <w:t>Ростов</w:t>
      </w:r>
      <w:proofErr w:type="spellEnd"/>
      <w:r w:rsidRPr="001236EB">
        <w:rPr>
          <w:rFonts w:ascii="inherit" w:eastAsia="Times New Roman" w:hAnsi="inherit" w:cs="Arial"/>
          <w:b/>
          <w:bCs/>
          <w:color w:val="535353"/>
          <w:sz w:val="27"/>
          <w:szCs w:val="27"/>
          <w:bdr w:val="none" w:sz="0" w:space="0" w:color="auto" w:frame="1"/>
          <w:lang w:eastAsia="ru-RU"/>
        </w:rPr>
        <w:t>-на-Дону</w:t>
      </w:r>
      <w:r w:rsidRPr="001236EB">
        <w:rPr>
          <w:rFonts w:ascii="inherit" w:eastAsia="Times New Roman" w:hAnsi="inherit" w:cs="Arial"/>
          <w:b/>
          <w:bCs/>
          <w:color w:val="535353"/>
          <w:sz w:val="27"/>
          <w:szCs w:val="27"/>
          <w:bdr w:val="none" w:sz="0" w:space="0" w:color="auto" w:frame="1"/>
          <w:lang w:eastAsia="ru-RU"/>
        </w:rPr>
        <w:br/>
        <w:t>О территориальной программе государственных гарантий бесплатного оказания</w:t>
      </w:r>
      <w:r w:rsidRPr="001236EB">
        <w:rPr>
          <w:rFonts w:ascii="inherit" w:eastAsia="Times New Roman" w:hAnsi="inherit" w:cs="Arial"/>
          <w:b/>
          <w:bCs/>
          <w:color w:val="535353"/>
          <w:sz w:val="27"/>
          <w:szCs w:val="27"/>
          <w:bdr w:val="none" w:sz="0" w:space="0" w:color="auto" w:frame="1"/>
          <w:lang w:eastAsia="ru-RU"/>
        </w:rPr>
        <w:br/>
        <w:t>гражданам медицинской помощи в Ростовской области</w:t>
      </w:r>
      <w:r w:rsidRPr="001236EB">
        <w:rPr>
          <w:rFonts w:ascii="inherit" w:eastAsia="Times New Roman" w:hAnsi="inherit" w:cs="Arial"/>
          <w:b/>
          <w:bCs/>
          <w:color w:val="535353"/>
          <w:sz w:val="27"/>
          <w:szCs w:val="27"/>
          <w:bdr w:val="none" w:sz="0" w:space="0" w:color="auto" w:frame="1"/>
          <w:lang w:eastAsia="ru-RU"/>
        </w:rPr>
        <w:br/>
        <w:t>на 2019 год и плановый период 2020 и 2021 годов</w:t>
      </w:r>
    </w:p>
    <w:p w14:paraId="3021F40E" w14:textId="77777777" w:rsidR="001236EB" w:rsidRPr="001236EB" w:rsidRDefault="001236EB" w:rsidP="001236EB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1236EB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В соответствии с пунктом 3 части 1 статьи 16 Федерального закона от 21.11.2011 № 323-ФЗ «Об основах охраны здоровья граждан в Российской Федерации» Правительство Ростовской области постановляет:</w:t>
      </w:r>
      <w:r w:rsidRPr="001236EB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>1. Утвердить территориальную программу государственных гарантий бесплатного оказания гражданам медицинской помощи в Ростовской области на 2019 год и плановый период 2020 и 2021 годов согласно приложению.</w:t>
      </w:r>
      <w:r w:rsidRPr="001236EB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>2. Рекомендовать главам администраций муниципальных образований Ростовской области:</w:t>
      </w:r>
      <w:r w:rsidRPr="001236EB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>2.1.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порядке, предусмотренных законодательством Ростовской области и уставом муниципального образования.</w:t>
      </w:r>
      <w:r w:rsidRPr="001236EB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>2.2. Привести структуру медицинских организаций муниципального подчинения в соответствие с финансовыми условиями их функционирования в рамках реализации территориальной программы государственных гарантий бесплатного оказания гражданам медицинской помощи в Ростовской области на 2019 год.</w:t>
      </w:r>
      <w:r w:rsidRPr="001236EB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>3. Министерству финансов Ростовской области (Федотова Л.В.) учесть положения настоящего постановления при исполнении областного бюджета на 2019 год и плановый период 2020 и 2021 годов.</w:t>
      </w:r>
      <w:r w:rsidRPr="001236EB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>4. Настоящее постановление вступает в силу со дня его официального опубликования и применяется к правоотношениям, возникшим с 1 января 2019 г.</w:t>
      </w:r>
      <w:r w:rsidRPr="001236EB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>5. Контроль за выполнением настоящего постановления возложить на заместителя Губернатора Ростовской области Бондарева С.Б.</w:t>
      </w:r>
    </w:p>
    <w:p w14:paraId="219C77FC" w14:textId="77777777" w:rsidR="001236EB" w:rsidRPr="001236EB" w:rsidRDefault="001236EB" w:rsidP="001236EB">
      <w:pPr>
        <w:shd w:val="clear" w:color="auto" w:fill="FFFFFF"/>
        <w:spacing w:after="225" w:line="240" w:lineRule="auto"/>
        <w:jc w:val="right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1236EB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Губернатор Ростовской области В.Ю. Голубев</w:t>
      </w:r>
      <w:r w:rsidRPr="001236EB">
        <w:rPr>
          <w:rFonts w:ascii="Arial" w:eastAsia="Times New Roman" w:hAnsi="Arial" w:cs="Arial"/>
          <w:color w:val="535353"/>
          <w:sz w:val="21"/>
          <w:szCs w:val="21"/>
          <w:lang w:eastAsia="ru-RU"/>
        </w:rPr>
        <w:br/>
        <w:t>Постановление вносит министерство здравоохранения Ростовской области</w:t>
      </w:r>
    </w:p>
    <w:p w14:paraId="0AB3C030" w14:textId="77777777" w:rsidR="001236EB" w:rsidRPr="001236EB" w:rsidRDefault="001236EB" w:rsidP="001236E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1236EB">
        <w:rPr>
          <w:rFonts w:ascii="Arial" w:eastAsia="Times New Roman" w:hAnsi="Arial" w:cs="Arial"/>
          <w:color w:val="535353"/>
          <w:sz w:val="21"/>
          <w:szCs w:val="21"/>
          <w:lang w:eastAsia="ru-RU"/>
        </w:rPr>
        <w:lastRenderedPageBreak/>
        <w:t> </w:t>
      </w:r>
    </w:p>
    <w:p w14:paraId="2CE0A969" w14:textId="77777777" w:rsidR="001236EB" w:rsidRPr="001236EB" w:rsidRDefault="001236EB" w:rsidP="001236EB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535353"/>
          <w:sz w:val="21"/>
          <w:szCs w:val="21"/>
          <w:lang w:eastAsia="ru-RU"/>
        </w:rPr>
      </w:pPr>
      <w:r w:rsidRPr="001236EB">
        <w:rPr>
          <w:rFonts w:ascii="Arial" w:eastAsia="Times New Roman" w:hAnsi="Arial" w:cs="Arial"/>
          <w:color w:val="535353"/>
          <w:sz w:val="21"/>
          <w:szCs w:val="21"/>
          <w:lang w:eastAsia="ru-RU"/>
        </w:rPr>
        <w:t> </w:t>
      </w:r>
    </w:p>
    <w:p w14:paraId="6797F04B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9A"/>
    <w:rsid w:val="001236EB"/>
    <w:rsid w:val="007914E2"/>
    <w:rsid w:val="00E9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0F35-916E-47EB-A8C7-4A404F9B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6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6EB"/>
    <w:rPr>
      <w:b/>
      <w:bCs/>
    </w:rPr>
  </w:style>
  <w:style w:type="character" w:styleId="a5">
    <w:name w:val="Hyperlink"/>
    <w:basedOn w:val="a0"/>
    <w:uiPriority w:val="99"/>
    <w:semiHidden/>
    <w:unhideWhenUsed/>
    <w:rsid w:val="001236EB"/>
    <w:rPr>
      <w:color w:val="0000FF"/>
      <w:u w:val="single"/>
    </w:rPr>
  </w:style>
  <w:style w:type="paragraph" w:customStyle="1" w:styleId="rtecenter">
    <w:name w:val="rtecenter"/>
    <w:basedOn w:val="a"/>
    <w:rsid w:val="0012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2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12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7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0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ddom5.ru/sites/default/files/documents/user/o_territorial_programme_gosgaranti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2019-08-28T07:37:00Z</dcterms:created>
  <dcterms:modified xsi:type="dcterms:W3CDTF">2019-08-28T07:37:00Z</dcterms:modified>
</cp:coreProperties>
</file>