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Настоящие правила определяют внутренний распорядок в ГБУЗ «Амбулатории №2  г.Новороссийска МЗ КК, права и обязанности, пациентов.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Правила разработаны в соответствии с Федеральным Законом от 21.1 1.2011г. № «Об основах охраны граждан в Российской Федерации». Федеральным Законом «Об обязательном</w:t>
      </w: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br/>
        <w:t>медицинском страховании в Российской Федерации» от 29.11.201 От №326-Ф3, письмом М3 РФ от 04.04.2005г. №734/М3-14 «О порядке хранения амбулаторной карты».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Постановлением главного санитарного врача РФ от 18 мая 2010 года № 58 Об утверждении Сан-ПиН 2.1.3.2630-10 «Санитарно-эпидемиологические! требования к организациям осуществляющим медицинскую деятельность»,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A970CA" w:rsidRPr="00A970CA" w:rsidRDefault="00A970CA" w:rsidP="00A970CA">
      <w:pPr>
        <w:shd w:val="clear" w:color="auto" w:fill="FFFFFF"/>
        <w:spacing w:before="150" w:after="150" w:line="600" w:lineRule="atLeast"/>
        <w:outlineLvl w:val="2"/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</w:pPr>
      <w:r w:rsidRPr="00A970CA"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  <w:t>1. Общие положения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1.1. Внутренний распорядок для пациентов регулируется правилами, утвержденными приказом главного врача 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1.2. Правила внутреннего распорядка и поведения для пациентов включают:</w:t>
      </w:r>
    </w:p>
    <w:p w:rsidR="00A970CA" w:rsidRPr="00A970CA" w:rsidRDefault="00A970CA" w:rsidP="00A97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Порядок обращения пациента в поликлинику;</w:t>
      </w:r>
    </w:p>
    <w:p w:rsidR="00A970CA" w:rsidRPr="00A970CA" w:rsidRDefault="00A970CA" w:rsidP="00A97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Права и обязанности пациента;</w:t>
      </w:r>
    </w:p>
    <w:p w:rsidR="00A970CA" w:rsidRPr="00A970CA" w:rsidRDefault="00A970CA" w:rsidP="00A97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Порядок разрешения конфликтных ситуаций между организацией и пациентом;</w:t>
      </w:r>
    </w:p>
    <w:p w:rsidR="00A970CA" w:rsidRPr="00A970CA" w:rsidRDefault="00A970CA" w:rsidP="00A97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:rsidR="00A970CA" w:rsidRPr="00A970CA" w:rsidRDefault="00A970CA" w:rsidP="00A97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A970CA" w:rsidRPr="00A970CA" w:rsidRDefault="00A970CA" w:rsidP="00A97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График работы поликлиники и ее должностных лиц;</w:t>
      </w:r>
    </w:p>
    <w:p w:rsidR="00A970CA" w:rsidRPr="00A970CA" w:rsidRDefault="00A970CA" w:rsidP="00A97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Информацию о перечне платных медицинских услуг и порядке их оказания.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1.3. Правила внутреннего распорядка обязательны для всех пациентов, проходящих обследование и лечение 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1.4. Правила внутреннего распорядка для пациентов должны находиться в доступном для пациентов месте (в регистратуре информация о месте нахождения Правил должна быть вывешена на видном месте).</w:t>
      </w:r>
    </w:p>
    <w:p w:rsidR="00A970CA" w:rsidRPr="00A970CA" w:rsidRDefault="00A970CA" w:rsidP="00A970CA">
      <w:pPr>
        <w:shd w:val="clear" w:color="auto" w:fill="FFFFFF"/>
        <w:spacing w:before="150" w:after="150" w:line="600" w:lineRule="atLeast"/>
        <w:outlineLvl w:val="2"/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</w:pPr>
      <w:r w:rsidRPr="00A970CA"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  <w:t>2. Порядок обращения пациентов в поликлинику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2.1. В целях профилактики стоматологических заболеваний, своевременной диагностики и лечения в амбулаторных условиях граждане закрепляются за  страховыми медицинскими организациями по согласованию с главным врачом.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2.2. Поликлиника оказывает бесплатную медицинскую помощь застрахованным в системе обязательного медицинского страхования, прикрепленным к поликлинике гражданам в рамках территориальной программы государственных гарантий обеспечения граждан РФ медицинской помощью в Уфе и реального финансирования.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2.3. При состояниях, требующих срочного медицинского стоматологического вмешательства, угрожающих жизни или здоровью гражданина, необходимо обратиться в службу скорой медицинской помощи.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2.4. Медицинская помощь населению на дому осуществляется по территориальному принципу пациентам, утратившим способность к самостоятельному передвижению. Для получения медицинской помощи на дому при острых стоматологических заболеваниях или обострениях хронических стоматологических заболеваний вызов врача стоматолога на дом производится через участкового врача терапевта.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 xml:space="preserve">2.5. При состояниях, не требующих срочного медицинского вмешательства пациент обращается в регистратуру . При первичном или повторном обращении пациент обязан представить документ, удостоверяющий личность (паспорт) и действующий полис. В регистратуре учреждения при </w:t>
      </w: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lastRenderedPageBreak/>
        <w:t>первичном обращении на пациента заводится медицинская карта стоматологического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удовлетворяющих личность (паспорт), серия и номер паспорта, серия и номер страхового медицинского полиса.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Прием пациентов в возрасте до 15 лет осуществляется с письменного согласия родителя или законного представителя. Медицинская карта пациента является собственностью поликлиники и должна храниться в регистратуре. Медицинская карта на руки пациенту не выдается, а переносится в кабинет регистратором-картоношей. Не разрешается самовольный вынос медицинской карты из поликлиники.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2.6. Первое посещение поликлиники в системе обязательного медицинского страхования в текущем году осуществляется через врача первичного приема (дежурного), который проводит осмотр, направляет на диагностическое обследование и назначает на прием к врачу. Номера к врачу первичного приема, врачам стоматологам хирургам, в рентгенкабинет, выдаются в регистратуре.</w:t>
      </w: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br/>
        <w:t>Пациент имеет право выбора лечащего врача с учетом его согласия.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2.7.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и на сайте 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2.8. При записи на оказание плановой стоматологической медицинской помощи возможно наличие срока ожидания.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2.9. 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Комитетом по здравоохранению.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2.10. Экстренная госпитализация больных с острыми и обострениями хронических заболеваний челюстно-лицевой области осуществляется по согласованию с бюро госпитализации.</w:t>
      </w:r>
    </w:p>
    <w:p w:rsidR="00A970CA" w:rsidRPr="00A970CA" w:rsidRDefault="00A970CA" w:rsidP="00A970CA">
      <w:pPr>
        <w:shd w:val="clear" w:color="auto" w:fill="FFFFFF"/>
        <w:spacing w:before="150" w:after="150" w:line="600" w:lineRule="atLeast"/>
        <w:outlineLvl w:val="2"/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</w:pPr>
      <w:r w:rsidRPr="00A970CA"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  <w:t>3. Права и обязанности пациентов: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Права и обязанности пациентов утверждаются в соответствии с Федеральным Законом № 323-ФЗ «Об основах охраны здоровья граждан в Российской Федерации».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3.1. При обращении за медицинской помощью и ее получении пациент имеет право на:</w:t>
      </w:r>
    </w:p>
    <w:p w:rsidR="00A970CA" w:rsidRPr="00A970CA" w:rsidRDefault="00A970CA" w:rsidP="00A97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970CA" w:rsidRPr="00A970CA" w:rsidRDefault="00A970CA" w:rsidP="00A97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A970CA" w:rsidRPr="00A970CA" w:rsidRDefault="00A970CA" w:rsidP="00A97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A970CA" w:rsidRPr="00A970CA" w:rsidRDefault="00A970CA" w:rsidP="00A97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A970CA" w:rsidRPr="00A970CA" w:rsidRDefault="00A970CA" w:rsidP="00A97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:rsidR="00A970CA" w:rsidRPr="00A970CA" w:rsidRDefault="00A970CA" w:rsidP="00A97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Обжалование поставленного диагноза, применяемых методов обследования и лечения;</w:t>
      </w:r>
    </w:p>
    <w:p w:rsidR="00A970CA" w:rsidRPr="00A970CA" w:rsidRDefault="00A970CA" w:rsidP="00A97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A970CA" w:rsidRPr="00A970CA" w:rsidRDefault="00A970CA" w:rsidP="00A97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A970CA" w:rsidRPr="00A970CA" w:rsidRDefault="00A970CA" w:rsidP="00A97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Обращение с жалобой к должностным лицам , в котором ему оказывается медицинская  помощь, а также к должностным лицам государственных органов или в суд;</w:t>
      </w:r>
    </w:p>
    <w:p w:rsidR="00A970CA" w:rsidRPr="00A970CA" w:rsidRDefault="00A970CA" w:rsidP="00A97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lastRenderedPageBreak/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A970CA" w:rsidRPr="00A970CA" w:rsidRDefault="00A970CA" w:rsidP="00A97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3.2. Пациент обязан:</w:t>
      </w:r>
    </w:p>
    <w:p w:rsidR="00A970CA" w:rsidRPr="00A970CA" w:rsidRDefault="00A970CA" w:rsidP="00A97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Соблюдать правила внутреннего распорядка и поведения для пациентов;</w:t>
      </w:r>
    </w:p>
    <w:p w:rsidR="00A970CA" w:rsidRPr="00A970CA" w:rsidRDefault="00A970CA" w:rsidP="00A97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Бережно относиться к имуществу;</w:t>
      </w:r>
    </w:p>
    <w:p w:rsidR="00A970CA" w:rsidRPr="00A970CA" w:rsidRDefault="00A970CA" w:rsidP="00A97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стоматологической помощи;</w:t>
      </w:r>
    </w:p>
    <w:p w:rsidR="00A970CA" w:rsidRPr="00A970CA" w:rsidRDefault="00A970CA" w:rsidP="00A97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A970CA" w:rsidRPr="00A970CA" w:rsidRDefault="00A970CA" w:rsidP="00A97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Представлять лицу, оказывающему медицинскую стоматологическую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A970CA" w:rsidRPr="00A970CA" w:rsidRDefault="00A970CA" w:rsidP="00A97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Выполнять медицинские предписания лечащего врача;</w:t>
      </w:r>
    </w:p>
    <w:p w:rsidR="00A970CA" w:rsidRPr="00A970CA" w:rsidRDefault="00A970CA" w:rsidP="00A97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Сотрудничать с врачом на всех этапах оказания медицинской помощи;</w:t>
      </w:r>
    </w:p>
    <w:p w:rsidR="00A970CA" w:rsidRPr="00A970CA" w:rsidRDefault="00A970CA" w:rsidP="00A97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Соблюдать санитарно-гигиенические нормы: (входить на отделения поликлиники в сменной обуви или бахилах, верхнюю одежду оставлять в гардеробе);</w:t>
      </w:r>
    </w:p>
    <w:p w:rsidR="00A970CA" w:rsidRPr="00A970CA" w:rsidRDefault="00A970CA" w:rsidP="00A97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Соблюдать правила запрета курения в медицинских учреждениях.</w:t>
      </w:r>
    </w:p>
    <w:p w:rsidR="00A970CA" w:rsidRPr="00A970CA" w:rsidRDefault="00A970CA" w:rsidP="00A970CA">
      <w:pPr>
        <w:shd w:val="clear" w:color="auto" w:fill="FFFFFF"/>
        <w:spacing w:before="150" w:after="150" w:line="600" w:lineRule="atLeast"/>
        <w:outlineLvl w:val="2"/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</w:pPr>
      <w:r w:rsidRPr="00A970CA"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  <w:t>4. Порядок разрешения конфликтов между пациентом и поликлиникой.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№59-ФЗ.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4.1. В случае конфликтных ситуаций пациент (его законный представитель) имеет право непосредственно обратиться в администрацию  или к дежурному администратору согласно графику приема граждан или обратиться к администрации поликлиники в письменном виде. Разногласия по вопросу качества оказания медицинских стоматологических услуг решаются врачебной комиссией , затем городской клинико-экспертной комиссией.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 xml:space="preserve"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</w:t>
      </w: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lastRenderedPageBreak/>
        <w:t>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A970CA" w:rsidRPr="00A970CA" w:rsidRDefault="00A970CA" w:rsidP="00A970CA">
      <w:pPr>
        <w:shd w:val="clear" w:color="auto" w:fill="FFFFFF"/>
        <w:spacing w:before="150" w:after="150" w:line="600" w:lineRule="atLeast"/>
        <w:outlineLvl w:val="2"/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</w:pPr>
      <w:r w:rsidRPr="00A970CA"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  <w:t>5. Порядок получения информации о состоянии здоровья пациента.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5.1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(ге), а при его (ее) отсутствии – близким родственникам.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5.3. Письменная информация о состоянии стоматологического здоровья гражданина предоставляется ему или его законному представителю в течение 15 дней со дня поступления  личного письменного заявления гражданина или его законного представителя.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A970CA" w:rsidRPr="00A970CA" w:rsidRDefault="00A970CA" w:rsidP="00A970CA">
      <w:pPr>
        <w:shd w:val="clear" w:color="auto" w:fill="FFFFFF"/>
        <w:spacing w:before="150" w:after="150" w:line="600" w:lineRule="atLeast"/>
        <w:outlineLvl w:val="2"/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</w:pPr>
      <w:r w:rsidRPr="00A970CA"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  <w:t>6. Порядок выдачи справок, выписок из медицинской документации пациенту или другим лицам.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lastRenderedPageBreak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«СП №15».</w:t>
      </w:r>
    </w:p>
    <w:p w:rsidR="00A970CA" w:rsidRPr="00A970CA" w:rsidRDefault="00A970CA" w:rsidP="00A970CA">
      <w:pPr>
        <w:shd w:val="clear" w:color="auto" w:fill="FFFFFF"/>
        <w:spacing w:before="150" w:after="150" w:line="600" w:lineRule="atLeast"/>
        <w:outlineLvl w:val="2"/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</w:pPr>
      <w:r w:rsidRPr="00A970CA"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  <w:t>7. График работы поликлиники и ее должностных лиц: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7.1. 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 по согласованию с профсоюзными органами. График и режим работы утверждаются главным врачом.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7.4.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регистратуре или на стенде рядом с регистратурой.</w:t>
      </w:r>
    </w:p>
    <w:p w:rsidR="00A970CA" w:rsidRPr="00A970CA" w:rsidRDefault="00A970CA" w:rsidP="00A970CA">
      <w:pPr>
        <w:shd w:val="clear" w:color="auto" w:fill="FFFFFF"/>
        <w:spacing w:before="150" w:after="150" w:line="600" w:lineRule="atLeast"/>
        <w:outlineLvl w:val="2"/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</w:pPr>
      <w:r w:rsidRPr="00A970CA">
        <w:rPr>
          <w:rFonts w:ascii="Noto Serif" w:eastAsia="Times New Roman" w:hAnsi="Noto Serif" w:cs="Noto Serif"/>
          <w:b/>
          <w:bCs/>
          <w:color w:val="030303"/>
          <w:sz w:val="37"/>
          <w:szCs w:val="37"/>
          <w:lang w:eastAsia="ru-RU"/>
        </w:rPr>
        <w:t>8. Информация о перечне видов платных медицинских услуг и порядке их оказания: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8.1. Перечень платных видов медицинской стоматологической помощи и услуг, оказываемых населению, а также порядок и условия их предоставления населению определяются Постановлением Правительства РФ от 04.10.2012 г. № 1006 «Об утверждении Правил предоставления медицинскими организациями платных медицинских услуг», Положением об оказании платных услуг поликлиники.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8.2. 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A970CA" w:rsidRPr="00A970CA" w:rsidRDefault="00A970CA" w:rsidP="00A970C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A970CA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8.3. Информация о предоставлении платных медицинских  услуг находится в регистратуре и на сайте»</w:t>
      </w:r>
    </w:p>
    <w:p w:rsidR="00755904" w:rsidRDefault="00755904">
      <w:bookmarkStart w:id="0" w:name="_GoBack"/>
      <w:bookmarkEnd w:id="0"/>
    </w:p>
    <w:sectPr w:rsidR="0075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065"/>
    <w:multiLevelType w:val="multilevel"/>
    <w:tmpl w:val="2F34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91466"/>
    <w:multiLevelType w:val="multilevel"/>
    <w:tmpl w:val="62B4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1154B"/>
    <w:multiLevelType w:val="multilevel"/>
    <w:tmpl w:val="4B26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92"/>
    <w:rsid w:val="00052792"/>
    <w:rsid w:val="00755904"/>
    <w:rsid w:val="00A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90771-11D3-4C7A-8A18-4D31B36E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2268</Words>
  <Characters>12932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2019-07-30T10:09:00Z</dcterms:created>
  <dcterms:modified xsi:type="dcterms:W3CDTF">2019-07-30T10:10:00Z</dcterms:modified>
</cp:coreProperties>
</file>