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882E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Style w:val="a4"/>
          <w:rFonts w:ascii="Source Sans Pro" w:hAnsi="Source Sans Pro"/>
          <w:color w:val="000000"/>
          <w:sz w:val="21"/>
          <w:szCs w:val="21"/>
        </w:rPr>
        <w:t>«О Территориальной программе государственных гарантий бесплатного оказания гражданам в Карачаево-Черкесской Республике медицинской помощи на 2014 год и плановый период 2015 и 2016 годов»</w:t>
      </w:r>
    </w:p>
    <w:p w14:paraId="0E4E1432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</w:t>
      </w:r>
    </w:p>
    <w:p w14:paraId="64698094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Гражданам Российской Федерации на территории Карачаево-Черкесской Республики в рамках Программы бесплатно предоставляются:</w:t>
      </w:r>
    </w:p>
    <w:p w14:paraId="3E76935E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первичная медико-санитарная помощь, в том числе доврачебная, врачебная и специализированная;</w:t>
      </w:r>
    </w:p>
    <w:p w14:paraId="660062AD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специализированная, в том числе высокотехнологичная, медицинская помощь;</w:t>
      </w:r>
    </w:p>
    <w:p w14:paraId="37D66568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скорая, в том числе скорая специализированная, медицинская помощь;</w:t>
      </w:r>
    </w:p>
    <w:p w14:paraId="36FD2976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медицинская реабилитация;</w:t>
      </w:r>
    </w:p>
    <w:p w14:paraId="292C762D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высокотехнологичная медицинская помощь;</w:t>
      </w:r>
    </w:p>
    <w:p w14:paraId="29BE5BD0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паллиативная медицинская помощь в медицинских организациях.</w:t>
      </w:r>
    </w:p>
    <w:p w14:paraId="06D50EA3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Первичная медико-санитарная помощь 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 просвещению населения.</w:t>
      </w:r>
    </w:p>
    <w:p w14:paraId="369F2F0C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Первичная медико-санитарная помощь оказывается бесплатно в амбулаторных условиях и в условиях дневного стационара.</w:t>
      </w:r>
    </w:p>
    <w:p w14:paraId="13DCC32B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Первичная доврачебная медико-санитарная помощь оказывается фельдшерами, акушерами и другими медицинскими работниками со средним медицинским образованием.</w:t>
      </w:r>
    </w:p>
    <w:p w14:paraId="1737FA00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 врачами общей практики (семейными врачами).</w:t>
      </w:r>
    </w:p>
    <w:p w14:paraId="597EA060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 том числе высокотехнологичную, медицинскую помощь.</w:t>
      </w:r>
    </w:p>
    <w:p w14:paraId="69DB5C90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Специализированная, в том числе высокотехнологичная, медицинская помощь 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14:paraId="1F7AEA6A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Высокотехнологичная медицинская помощь является частью специализированной медицинской помощи и 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14:paraId="497F9FC7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Высокотехнологичная медицинская помощь оказывается медицинскими организациями в соответствии с перечнем видов высокотехнологичной медицинской помощи, утверждаемым Министерством здравоохранения Российской Федерации.</w:t>
      </w:r>
    </w:p>
    <w:p w14:paraId="402162C5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14:paraId="5BD6F25C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lastRenderedPageBreak/>
        <w:t>Скорая, в том числе скорая специализированная, медицинская помощь медицинскими организациями оказывается гражданам бесплатно.</w:t>
      </w:r>
    </w:p>
    <w:p w14:paraId="601CA89C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14:paraId="467D45CF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14:paraId="4EEBE792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14:paraId="4B1FAFEB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 рамках Программы за счет бюджетных ассигнований соответствующих бюджетов и средств обязательного медицинского страхования осуществляется финансовое обеспечение оказания медицинской помощи гражданам при постановке их на воинский учет, призыве или поступлении на военную службу или приравненную к ней службу по контракту, поступлении в военные образовательные учреждения профессионального образования и призыве на военные сборы, а также при направлении на альтернативную гражданскую службу, за исключением медицинского освидетельствования в целях определения годности граждан к военной службе.</w:t>
      </w:r>
    </w:p>
    <w:p w14:paraId="19ACA915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Медицинская помощь гражданам на территории Карачаево-Черкесской Республики в рамках Программы оказывается в следующих формах:</w:t>
      </w:r>
    </w:p>
    <w:p w14:paraId="0FDF54E3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05C83C2B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6DB8FDD5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плановая — медицинская помощь, которая оказывается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14:paraId="6CEEC7C4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Условия оказания медицинской помощи гражданам на территории Карачаево-Черкесской Республики в рамках Программы:</w:t>
      </w:r>
    </w:p>
    <w:p w14:paraId="1F729FEB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для получения медицинской помощи граждане имеют право на вы-бор врача, в том числе врача общей практики (семейного врача) и лечащего врача, с учетом согласия этого врача, а также на выбор медицинской организации в соответствии с договорами на оказание медицинской помощи по обязательному медицинскому страхованию, согласно действующему законодательству и приказу Министерства здравоохранения и социального развития Российской Федерации от 26 апреля 2012 года № 406н «Об утверждении порядка выбора гражданином медицинской организации при оказании ему медицинской помощи в рамках программы государственных гарантий бесплатного оказания гражданам медицинской помощи»;</w:t>
      </w:r>
    </w:p>
    <w:p w14:paraId="0B6DBBA3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объем диагностических и лечебных мероприятий для конкретного больного определяется лечащим врачом;</w:t>
      </w:r>
    </w:p>
    <w:p w14:paraId="0BC417B6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лечащий врач в соответствии с законодательством Российской Федерации организует своевременное квалифицированное обследование и лечение пациента, предоставляет </w:t>
      </w:r>
      <w:r>
        <w:rPr>
          <w:rFonts w:ascii="Source Sans Pro" w:hAnsi="Source Sans Pro"/>
          <w:color w:val="000000"/>
          <w:sz w:val="21"/>
          <w:szCs w:val="21"/>
        </w:rPr>
        <w:lastRenderedPageBreak/>
        <w:t>информацию о состоянии его здоровья, по требованию пациента или его законного представителя приглашает для консультаций врачей-специалистов, при необходимости созывает консилиум врачей;</w:t>
      </w:r>
    </w:p>
    <w:p w14:paraId="7CCE5D22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оказание медицинской помощи в учреждениях здравоохранения в рамках Программы осуществляется в соответствии с действующими порядками оказания медицинской помощи, а также на основе стандартов медицинской помощи;</w:t>
      </w:r>
    </w:p>
    <w:p w14:paraId="13D7CE27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Сроки ожидания медицинской помощи, оказываемой в плановой форме:</w:t>
      </w:r>
    </w:p>
    <w:p w14:paraId="590C57C1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амбулаторной консультативно-диагностической помощи — не более 14 дней;</w:t>
      </w:r>
    </w:p>
    <w:p w14:paraId="498F59AF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стационарной помощи — не более 30 дней;</w:t>
      </w:r>
    </w:p>
    <w:p w14:paraId="1B706EDC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амбулаторной медицинской помощи, предоставляемой в условиях дневных стационаров, — не более 7 дней;</w:t>
      </w:r>
    </w:p>
    <w:p w14:paraId="4359B10F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время ожидания скорой медицинской помощи, за исключением специализированной (санитарно-авиационной) медицинской помощи, — не более 20 минут.</w:t>
      </w:r>
    </w:p>
    <w:p w14:paraId="62EA5CB2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Медицинская помощь предоставляется гражданам:</w:t>
      </w:r>
    </w:p>
    <w:p w14:paraId="53F3071C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учреждениями и структурными подразделениями скорой медицинской помощи;</w:t>
      </w:r>
    </w:p>
    <w:p w14:paraId="2D648CF9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амбулаторно-поликлиническими учреждениями и другими медицинскими организациями или их соответствующими структурными подразделениями, а также дневными стационарами всех типов;</w:t>
      </w:r>
    </w:p>
    <w:p w14:paraId="0580F118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больничными учреждениями и другими медицинскими организациями или их соответствующими структурными подразделениями.</w:t>
      </w:r>
    </w:p>
    <w:p w14:paraId="3EADE7E1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Вне медицинской организации медицинская помощь оказывается по месту вызова бригады скорой, в том числе скорой специализированной, медицинской помощи, а также в транспортном средстве при медицинской эвакуации.</w:t>
      </w:r>
    </w:p>
    <w:p w14:paraId="30A58B7D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Амбулаторная медицинская помощь предоставляется гражданам при заболеваниях, травмах, отравлениях и других состояниях, не требующих круглосуточного медицинского наблюдения, изоляции и использования интенсивных методов лечения, при беременности и искусственном прерывании беременности на ранних сроках (абортах), а также включает проведение мероприятий по профилактике (в том числе по диспансерному наблюдению) заболеваний.</w:t>
      </w:r>
    </w:p>
    <w:p w14:paraId="59E511B3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Для оказания гражданам первичной медико-санитарной помощи при острых заболеваниях и обострении хронических заболеваний, не требующих срочного медицинского вмешательства, в структуре медицинских организаций организуется служба неотложной медицинской помощи.</w:t>
      </w:r>
    </w:p>
    <w:p w14:paraId="43E4F152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Медицинская помощь в дневных стационарах предоставляется гражданам при заболеваниях, травмах, отравлениях и других состояниях в условиях, предусматривающих медицинское наблюдение и лечение в дневное время, но не требующих круглосуточного медицинского наблюдения и лечения.</w:t>
      </w:r>
    </w:p>
    <w:p w14:paraId="410AA2D7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Стационарная медицинская помощь предоставляется гражданам в случаях заболеваний, в том числе острых, обострения хронических заболеваний, отравлений, травм, патологии беременности, родов, абортов, а также в период новорожденности, которые требуют круглосуточного медицинского наблюдения, применения интенсивных методов лечения и (или) изоляции, в том числе по эпидемическим показаниям.</w:t>
      </w:r>
    </w:p>
    <w:p w14:paraId="5015F9F5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Право на внеочередное оказание медицинской помощи имеют отдельные категории граждан, установленные в соответствии с действующим законодательством. Указанное право при оказании амбулаторной медицинской помощи на амбулаторном приеме реализуется при непосредственном обращении при приеме. При оказании стационарной медицинской помощи и амбулаторной медицинской помощи в условиях дневных стационаров решение о внеочередном оказании </w:t>
      </w:r>
      <w:r>
        <w:rPr>
          <w:rFonts w:ascii="Source Sans Pro" w:hAnsi="Source Sans Pro"/>
          <w:color w:val="000000"/>
          <w:sz w:val="21"/>
          <w:szCs w:val="21"/>
        </w:rPr>
        <w:lastRenderedPageBreak/>
        <w:t>медицинской помощи принимает врачебная комиссия медицинского учреждения по обращению граждан и представлению руководителя структурного подразделения учреждения.</w:t>
      </w:r>
    </w:p>
    <w:p w14:paraId="7622FC66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Одному из родителей (иному законному представителю) или иному члену семьи предоставляется право в интересах лечения ребенка находиться вместе с ним в больничном учреждении в течение всего времени его пребывания независимо от возраста ребенка. Лицу, фактически осуществляющему уход за ребенком в возрасте до четырех лет, госпитализированным в стационар круглосуточного пребывания, предоставляются питание и спальное место, а для ухода за ребенком в возрасте старше четырех лет указанным лицам питание и спальное место предоставляются при наличии медицинских показаний у ребенка, которые определяются лечащим врачом совместно с заведующим отделением. Плата за создание условий пребывания в стационарных условиях, в том числе за предоставление спального места и питания, с указанных лиц не взимается.</w:t>
      </w:r>
    </w:p>
    <w:p w14:paraId="3739D170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Пациенты, имеющие медицинские и (или) эпидемиологические показания, установленные в соответствии с приказом Министерства здравоохранения и социального развития Российской Федерации от 15 мая 2012 года № 535н «Об утверждении перечня медицинских и эпидемиологических показаний к размещению пациентов в маломестных палатах (боксах)», размещаются в маломестных палатах (боксах) с соблюдением санитарно-эпидемиологических правил и нормативов СанПиН 2.1.3.2630–10 «Санитарно-эпидемиологические требования к 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 18 мая 2010 года № 58.</w:t>
      </w:r>
    </w:p>
    <w:p w14:paraId="40247D3F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Диспансеризация населения, в том числе детей, подростков и студентов, обучающихся по очной форме на бюджетной основе, представляет собой комплекс мероприятий, в том числе медицинский осмотр врачами-специалистами и применение необходимых методов обследования, осуществляемых в отношении определенных групп населения. Диспансеризация направлена на раннее выявление и профилактику заболеваний.</w:t>
      </w:r>
    </w:p>
    <w:p w14:paraId="52E59F45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Диспансеризация населения осуществляется медицинскими организациями, участвующими в реализации Программы, в соответствии с программами и сроками диспансеризации, утвержденными нормативными документами Министерства здравоохранения Российской Федерации, с учетом желания пациента (его законного представителя).</w:t>
      </w:r>
    </w:p>
    <w:p w14:paraId="4E1BFB8C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При отсутствии необходимых врачей-специалистов, лабораторных и функциональных исследований в медицинской организации, консультации специалистов и диагностические исследования для диспансеризации населения, в том числе детского, могут проводиться с привлечением специалистов других медицинских организаций в установленном порядке.</w:t>
      </w:r>
    </w:p>
    <w:p w14:paraId="228E0FC4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Данные о результатах осмотров врачами-специалистами проведенных исследований, рекомендации врачей-специалистов по проведению профилактических мероприятий и лечению, а также общее заключение с комплексной оценкой состояния здоровья вносятся в медицинскую документацию в установленном порядке.</w:t>
      </w:r>
    </w:p>
    <w:p w14:paraId="3EFF86E1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В целях выполнения порядков и стандартов оказания медицинской помощи, а в случае необходимости, проведения пациенту дополнительных диагностических исследований, оказания консультативной помощи при отсутствии возможности их проведения в медицинской организации, оказывающей медицинскую помощь, руководством данной медицинской организации обеспечивается транспортировка пациента в сопровождении медицинского работника в другую медицинскую организацию.</w:t>
      </w:r>
    </w:p>
    <w:p w14:paraId="6BE633D0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Транспортировка пациента осуществляется в плановом или экстренном порядке по предварительной договоренности с медицинской организацией, предоставляющей медицинскую услугу. Данная услуга оказывается пациенту без взимания с него платы.</w:t>
      </w:r>
    </w:p>
    <w:p w14:paraId="795E96BD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При оказании в рамках Программы первичной медико-санитарной помощи в условиях стационаров всех типов и в неотложной форме, специализированной, в том числе высокотехнологичной, медицинской помощи, скорой, в том числе скорой специализированной, медицинской помощи, паллиативной медицинской помощи в стационарных условиях осуществляется обеспечение граждан лекарственными препаратами для медицинского применения, включенными в перечень </w:t>
      </w:r>
      <w:r>
        <w:rPr>
          <w:rFonts w:ascii="Source Sans Pro" w:hAnsi="Source Sans Pro"/>
          <w:color w:val="000000"/>
          <w:sz w:val="21"/>
          <w:szCs w:val="21"/>
        </w:rPr>
        <w:lastRenderedPageBreak/>
        <w:t>жизненно необходимых и важнейших лекарственных препаратов в соответствии с Федеральным законом «Об обращении лекарственных средств», и медицинскими изделиями, которые предусмотрены стандартами медицинской помощи.</w:t>
      </w:r>
    </w:p>
    <w:p w14:paraId="3CC9CB51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При оказании стационарной медицинской помощи в рамках Про-граммы осуществляется обеспечение граждан в соответствии с законодательством Российской Федерации необходимыми лекарственными препаратами, донорской кровью и (или) ее компонентами, лечебным питанием, в том числе специализированными продуктами лечебного питания и изделиями медицинского назначения, которые предусмотрены стандартами медицинской помощи, а также средствами для дезинфекции, дезинсекции и дератизации, необходимыми для оказания медицинской помощи.</w:t>
      </w:r>
    </w:p>
    <w:p w14:paraId="2489C99B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Назначение и применение лекарственных препаратов, медицинских изделий и лечебного питания, в том числе специализированных продуктов лечебного питания, не входящих в соответствующие стандарты медицинской помощи, осуществляется в соответствии с законодательством Российской Федерации.</w:t>
      </w:r>
    </w:p>
    <w:p w14:paraId="5507F75B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Гражданам Российской Федерации, проживающим в других субъектах Российской Федерации, медицинская помощь на территории Карачаево-Черкесской Республики оказывается в объемах, предусматриваемых Программой.</w:t>
      </w:r>
    </w:p>
    <w:p w14:paraId="2DA932CE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Отсутствие страхового медицинского полиса и документов, удостоверяющих личность, не является причиной в отказе экстренной медицинской помощи.</w:t>
      </w:r>
    </w:p>
    <w:p w14:paraId="4F0ECD05" w14:textId="77777777" w:rsidR="00B75C18" w:rsidRDefault="00B75C18" w:rsidP="00B75C18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Оказание медицинской помощи иностранным гражданам, постоянно или временно проживающим в Российской Федерации, лицам без гражданства, постоянно или временно проживающим в Российской Федерации, осуществляется в соответствии с действующим законодательством.</w:t>
      </w:r>
    </w:p>
    <w:p w14:paraId="4DAC2CD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0"/>
    <w:rsid w:val="00117239"/>
    <w:rsid w:val="00402ED0"/>
    <w:rsid w:val="00870087"/>
    <w:rsid w:val="00B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704F-3916-4887-8289-5146266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2019-07-29T16:50:00Z</dcterms:created>
  <dcterms:modified xsi:type="dcterms:W3CDTF">2019-07-29T16:50:00Z</dcterms:modified>
</cp:coreProperties>
</file>