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1D" w:rsidRPr="0046081D" w:rsidRDefault="0046081D" w:rsidP="0046081D">
      <w:pPr>
        <w:shd w:val="clear" w:color="auto" w:fill="EAEAEA"/>
        <w:spacing w:after="12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8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УВАЖАЕМЫЕ И ПОСЕТИТЕЛИ САЙТА!</w:t>
      </w:r>
    </w:p>
    <w:p w:rsidR="0046081D" w:rsidRPr="0046081D" w:rsidRDefault="0046081D" w:rsidP="0046081D">
      <w:pPr>
        <w:shd w:val="clear" w:color="auto" w:fill="EAEAEA"/>
        <w:spacing w:after="120" w:line="31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8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нашем сайте Вы можете записаться на приём к врачу.</w:t>
      </w:r>
    </w:p>
    <w:p w:rsidR="0046081D" w:rsidRPr="0046081D" w:rsidRDefault="0046081D" w:rsidP="0046081D">
      <w:pPr>
        <w:shd w:val="clear" w:color="auto" w:fill="EAEAEA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 Для этого Вам необходимо нажать на текст «ЗАПИСЬ НА ПРИЁМ К ВРАЧУ В ЭЛЕКТРОННОМ ВИДЕ». Данная панель находиться на главной странице сайта, а также нажав на </w:t>
      </w:r>
      <w:proofErr w:type="gramStart"/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надпись</w:t>
      </w:r>
      <w:proofErr w:type="gramEnd"/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"ЗАПИСЬ НА ПРИЁМ К ВРАЧУ В ЭЛЕКТРОННОМ ВИДЕ" на этой странице. Далее выбрать город, медицинское учреждение, заполнить данные о себе, дав согласие на обработку персональных данных и выбрать соответствующего специалиста со временем и датой приёма.     </w:t>
      </w:r>
    </w:p>
    <w:p w:rsidR="0046081D" w:rsidRPr="0046081D" w:rsidRDefault="0046081D" w:rsidP="0046081D">
      <w:pPr>
        <w:shd w:val="clear" w:color="auto" w:fill="EAEAEA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Для удобства пользователей на сайте ГБУЗ ЯНАО «</w:t>
      </w:r>
      <w:proofErr w:type="spellStart"/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Надымская</w:t>
      </w:r>
      <w:proofErr w:type="spellEnd"/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ГСП» также есть переход на сайт «Единая электронная регистратура ЯНАО» и на Портал ГОСУСЛУГ для Записи на приём к врачу посредством сервисов данных сайтов</w:t>
      </w:r>
    </w:p>
    <w:p w:rsidR="0046081D" w:rsidRPr="0046081D" w:rsidRDefault="0046081D" w:rsidP="0046081D">
      <w:pPr>
        <w:shd w:val="clear" w:color="auto" w:fill="EAEAEA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 Перейти на сайт «Единая электронная регистратура ЯНАО» и на Портал ГОСУСЛУГ Вы можете с Главной страницы нашего сайта нажав на соответствую кнопку в Полезных ссылках. </w:t>
      </w:r>
    </w:p>
    <w:p w:rsidR="0046081D" w:rsidRPr="0046081D" w:rsidRDefault="0046081D" w:rsidP="0046081D">
      <w:pPr>
        <w:shd w:val="clear" w:color="auto" w:fill="EAEAEA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Информируем Вас о том, что с 01 декабря 2015 года вход в личный кабинет электронной регистратуры на сайте ЕЭР будет осуществляться через Единую систему идентификации и аутентификации (ЕСИА), используя Вашу учётную запись на портале государственных и муниципальных услуг РФ </w:t>
      </w:r>
      <w:hyperlink r:id="rId4" w:history="1">
        <w:r w:rsidRPr="0046081D">
          <w:rPr>
            <w:rFonts w:ascii="Arial" w:eastAsia="Times New Roman" w:hAnsi="Arial" w:cs="Arial"/>
            <w:color w:val="01649B"/>
            <w:sz w:val="21"/>
            <w:szCs w:val="21"/>
            <w:u w:val="single"/>
            <w:lang w:eastAsia="ru-RU"/>
          </w:rPr>
          <w:t>www.gosuslugi.ru</w:t>
        </w:r>
      </w:hyperlink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6081D" w:rsidRPr="0046081D" w:rsidRDefault="0046081D" w:rsidP="0046081D">
      <w:pPr>
        <w:shd w:val="clear" w:color="auto" w:fill="EAEAEA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Подробная информация о привязке существующего личного кабинета на сайте ЕЭР к учётной записи Портала ГОСУСЛУГ размещена в разделе  Справочная информация - Документы (</w:t>
      </w:r>
      <w:hyperlink r:id="rId5" w:history="1">
        <w:r w:rsidRPr="0046081D">
          <w:rPr>
            <w:rFonts w:ascii="Arial" w:eastAsia="Times New Roman" w:hAnsi="Arial" w:cs="Arial"/>
            <w:color w:val="01649B"/>
            <w:sz w:val="21"/>
            <w:szCs w:val="21"/>
            <w:u w:val="single"/>
            <w:lang w:eastAsia="ru-RU"/>
          </w:rPr>
          <w:t>http://yanaozdrav.ru/er/categories/documents/</w:t>
        </w:r>
      </w:hyperlink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46081D" w:rsidRPr="0046081D" w:rsidRDefault="0046081D" w:rsidP="0046081D">
      <w:pPr>
        <w:shd w:val="clear" w:color="auto" w:fill="EAEAEA"/>
        <w:spacing w:after="12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  </w:t>
      </w:r>
      <w:proofErr w:type="spellStart"/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Видеоинструкция</w:t>
      </w:r>
      <w:proofErr w:type="spellEnd"/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привязке учётной записи Портала ГОСУСЛУГ к личному кабинету ЕЭР размещена в разделе Справочная информация-</w:t>
      </w:r>
      <w:proofErr w:type="spellStart"/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Видеоинструкции</w:t>
      </w:r>
      <w:proofErr w:type="spellEnd"/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работе с сайтом (</w:t>
      </w:r>
      <w:hyperlink r:id="rId6" w:history="1">
        <w:r w:rsidRPr="0046081D">
          <w:rPr>
            <w:rFonts w:ascii="Arial" w:eastAsia="Times New Roman" w:hAnsi="Arial" w:cs="Arial"/>
            <w:color w:val="01649B"/>
            <w:sz w:val="21"/>
            <w:szCs w:val="21"/>
            <w:u w:val="single"/>
            <w:lang w:eastAsia="ru-RU"/>
          </w:rPr>
          <w:t>http://yanaozdrav.ru/er/categories/uncategorized/faq/</w:t>
        </w:r>
      </w:hyperlink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46081D" w:rsidRPr="0046081D" w:rsidRDefault="0046081D" w:rsidP="0046081D">
      <w:pPr>
        <w:shd w:val="clear" w:color="auto" w:fill="EAEAEA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Вход в личный кабинет на сайте ЕЭР с 01 декабря 2015 года будет возможен ТОЛЬКО через ЕСИА под учётными данными ПОРТАЛА ГОСУСЛУГ. Если Вы ещё не зарегистрированы на Портале ГОСУСЛУГ РФ, просим Вас пройти процесс регистрации (</w:t>
      </w:r>
      <w:hyperlink r:id="rId7" w:history="1">
        <w:r w:rsidRPr="0046081D">
          <w:rPr>
            <w:rFonts w:ascii="Arial" w:eastAsia="Times New Roman" w:hAnsi="Arial" w:cs="Arial"/>
            <w:color w:val="01649B"/>
            <w:sz w:val="21"/>
            <w:szCs w:val="21"/>
            <w:u w:val="single"/>
            <w:lang w:eastAsia="ru-RU"/>
          </w:rPr>
          <w:t>https://esia.gosuslugi.ru/registration/</w:t>
        </w:r>
      </w:hyperlink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привязать существующий личный кабинет к учётным данным Портала ГОСУСЛУГ в соответствии с документацией.</w:t>
      </w:r>
    </w:p>
    <w:p w:rsidR="0046081D" w:rsidRPr="0046081D" w:rsidRDefault="0046081D" w:rsidP="0046081D">
      <w:pPr>
        <w:shd w:val="clear" w:color="auto" w:fill="EAEAEA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6081D" w:rsidRPr="0046081D" w:rsidRDefault="0046081D" w:rsidP="0046081D">
      <w:pPr>
        <w:shd w:val="clear" w:color="auto" w:fill="EAEAEA"/>
        <w:spacing w:after="120" w:line="312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08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54F2" w:rsidRDefault="008C54F2">
      <w:bookmarkStart w:id="0" w:name="_GoBack"/>
      <w:bookmarkEnd w:id="0"/>
    </w:p>
    <w:sectPr w:rsidR="008C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BE"/>
    <w:rsid w:val="00152ABE"/>
    <w:rsid w:val="0046081D"/>
    <w:rsid w:val="008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EFE7"/>
  <w15:chartTrackingRefBased/>
  <w15:docId w15:val="{1F929CEB-3E8A-48C8-8312-F1C575BC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81D"/>
    <w:rPr>
      <w:b/>
      <w:bCs/>
    </w:rPr>
  </w:style>
  <w:style w:type="character" w:styleId="a5">
    <w:name w:val="Hyperlink"/>
    <w:basedOn w:val="a0"/>
    <w:uiPriority w:val="99"/>
    <w:semiHidden/>
    <w:unhideWhenUsed/>
    <w:rsid w:val="00460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06739">
          <w:marLeft w:val="0"/>
          <w:marRight w:val="0"/>
          <w:marTop w:val="525"/>
          <w:marBottom w:val="0"/>
          <w:divBdr>
            <w:top w:val="single" w:sz="6" w:space="26" w:color="CCCCCC"/>
            <w:left w:val="none" w:sz="0" w:space="0" w:color="CCCCCC"/>
            <w:bottom w:val="none" w:sz="0" w:space="26" w:color="CCCCCC"/>
            <w:right w:val="none" w:sz="0" w:space="0" w:color="CCCCCC"/>
          </w:divBdr>
          <w:divsChild>
            <w:div w:id="11859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a.gosuslugi.ru/registr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aozdrav.ru/er/categories/uncategorized/faq/" TargetMode="External"/><Relationship Id="rId5" Type="http://schemas.openxmlformats.org/officeDocument/2006/relationships/hyperlink" Target="http://yanaozdrav.ru/er/categories/documents/" TargetMode="External"/><Relationship Id="rId4" Type="http://schemas.openxmlformats.org/officeDocument/2006/relationships/hyperlink" Target="http://www.gosuslug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2019-10-04T06:12:00Z</dcterms:created>
  <dcterms:modified xsi:type="dcterms:W3CDTF">2019-10-04T06:12:00Z</dcterms:modified>
</cp:coreProperties>
</file>