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A99" w:rsidRPr="00AD7A99" w:rsidRDefault="00AD7A99" w:rsidP="00AD7A9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2F71B3"/>
          <w:sz w:val="29"/>
          <w:szCs w:val="29"/>
          <w:lang w:eastAsia="ru-RU"/>
        </w:rPr>
      </w:pPr>
      <w:r w:rsidRPr="00AD7A99">
        <w:rPr>
          <w:rFonts w:ascii="Arial" w:eastAsia="Times New Roman" w:hAnsi="Arial" w:cs="Arial"/>
          <w:b/>
          <w:bCs/>
          <w:color w:val="2F71B3"/>
          <w:sz w:val="29"/>
          <w:szCs w:val="29"/>
          <w:lang w:eastAsia="ru-RU"/>
        </w:rPr>
        <w:t>Порядок записи на приём к врачу в МБУЗ "ДГП №2"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9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Прием пациентов в МБУЗ «Городская детская поликлиника № 2» осуществляется по предварительной записи, которая для удобства граждан в муниципальных учреждениях здравоохранения организована посредством:</w:t>
      </w:r>
    </w:p>
    <w:p w:rsidR="00AD7A99" w:rsidRPr="00AD7A99" w:rsidRDefault="00AD7A99" w:rsidP="00AD7A99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D7A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обращения непосредственно в регистратуру поликлиники;</w:t>
      </w:r>
    </w:p>
    <w:p w:rsidR="00AD7A99" w:rsidRPr="00AD7A99" w:rsidRDefault="00AD7A99" w:rsidP="00AD7A99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D7A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телефонной связи по телефонам регистратуры поликлиники ПО1(62-36-20), ПО2(60-32-31), ПО3(60-45-40), ПО4(61-05-58), </w:t>
      </w:r>
      <w:proofErr w:type="gramStart"/>
      <w:r w:rsidRPr="00AD7A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КДО(</w:t>
      </w:r>
      <w:proofErr w:type="gramEnd"/>
      <w:r w:rsidRPr="00AD7A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32-50-38);</w:t>
      </w:r>
    </w:p>
    <w:p w:rsidR="00AD7A99" w:rsidRPr="00AD7A99" w:rsidRDefault="00AD7A99" w:rsidP="00AD7A99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D7A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электронной записи через сеть Интернет(для пациентов прикрепленных к ПО1, ПО2, ПО2 и ПО4) по адресу </w:t>
      </w:r>
      <w:hyperlink r:id="rId5" w:tgtFrame="_blank" w:history="1">
        <w:r w:rsidRPr="00AD7A99">
          <w:rPr>
            <w:rFonts w:ascii="Arial" w:eastAsia="Times New Roman" w:hAnsi="Arial" w:cs="Arial"/>
            <w:color w:val="2F71B3"/>
            <w:sz w:val="20"/>
            <w:szCs w:val="20"/>
            <w:u w:val="single"/>
            <w:lang w:eastAsia="ru-RU"/>
          </w:rPr>
          <w:t>http://zapisnapriemrostov.ru</w:t>
        </w:r>
      </w:hyperlink>
      <w:r w:rsidRPr="00AD7A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где пациент так же может узнать расписание работы врачей поликлиник.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9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При обращении пациентов в МБУЗ «Детская </w:t>
      </w:r>
      <w:proofErr w:type="gramStart"/>
      <w:r w:rsidRPr="00AD7A9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городская  поликлиника</w:t>
      </w:r>
      <w:proofErr w:type="gramEnd"/>
      <w:r w:rsidRPr="00AD7A9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№ 2» необходимо иметь следующие документы:</w:t>
      </w:r>
    </w:p>
    <w:p w:rsidR="00AD7A99" w:rsidRPr="00AD7A99" w:rsidRDefault="00AD7A99" w:rsidP="00AD7A99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D7A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паспорт (документ, удостоверяющий личность) или свидетельство о рождении;</w:t>
      </w:r>
    </w:p>
    <w:p w:rsidR="00AD7A99" w:rsidRPr="00AD7A99" w:rsidRDefault="00AD7A99" w:rsidP="00AD7A99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D7A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полис обязательного медицинского страхования (ОМС), действующий на момент обращения в поликлинику;</w:t>
      </w:r>
    </w:p>
    <w:p w:rsidR="00AD7A99" w:rsidRPr="00AD7A99" w:rsidRDefault="00AD7A99" w:rsidP="00AD7A99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D7A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страховой номер индивидуального лицевого счёта гражданина в пенсионном фонде РФ (СНИЛС);</w:t>
      </w:r>
    </w:p>
    <w:p w:rsidR="00AD7A99" w:rsidRPr="00AD7A99" w:rsidRDefault="00AD7A99" w:rsidP="00AD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9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Обязательным условием является наличие заявления законного представителя ребенка о прикреплении к МБУЗ “ДГП №2”. При записи на прием к участковому врачу через сеть Интернет гражданин сам выбирает дату и время и осуществляет запись.</w:t>
      </w:r>
      <w:r w:rsidRPr="00AD7A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AD7A99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>Внимание!!!</w:t>
      </w:r>
      <w:r w:rsidRPr="00AD7A9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Для записи через сайт </w:t>
      </w:r>
      <w:hyperlink r:id="rId6" w:tgtFrame="_blank" w:history="1">
        <w:r w:rsidRPr="00AD7A99">
          <w:rPr>
            <w:rFonts w:ascii="Arial" w:eastAsia="Times New Roman" w:hAnsi="Arial" w:cs="Arial"/>
            <w:color w:val="2F71B3"/>
            <w:sz w:val="20"/>
            <w:szCs w:val="20"/>
            <w:u w:val="single"/>
            <w:shd w:val="clear" w:color="auto" w:fill="FFFFFF"/>
            <w:lang w:eastAsia="ru-RU"/>
          </w:rPr>
          <w:t>http://zapisnapriemrostov.ru</w:t>
        </w:r>
      </w:hyperlink>
      <w:r w:rsidRPr="00AD7A9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требуется вводить </w:t>
      </w:r>
      <w:r w:rsidRPr="00AD7A99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>номер персонального</w:t>
      </w:r>
      <w:r w:rsidRPr="00AD7A9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документа и номер полиса </w:t>
      </w:r>
      <w:r w:rsidRPr="00AD7A99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>ОМС</w:t>
      </w:r>
      <w:r w:rsidRPr="00AD7A9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.</w:t>
      </w:r>
      <w:r w:rsidRPr="00AD7A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AD7A9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Также запись на приём доступна через портал ЕПГУ </w:t>
      </w:r>
      <w:hyperlink r:id="rId7" w:tgtFrame="_blank" w:history="1">
        <w:r w:rsidRPr="00AD7A99">
          <w:rPr>
            <w:rFonts w:ascii="Arial" w:eastAsia="Times New Roman" w:hAnsi="Arial" w:cs="Arial"/>
            <w:color w:val="2F71B3"/>
            <w:sz w:val="20"/>
            <w:szCs w:val="20"/>
            <w:u w:val="single"/>
            <w:shd w:val="clear" w:color="auto" w:fill="FFFFFF"/>
            <w:lang w:eastAsia="ru-RU"/>
          </w:rPr>
          <w:t>http://gosuslugi.ru</w:t>
        </w:r>
      </w:hyperlink>
      <w:r w:rsidRPr="00AD7A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AD7A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AD7A99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shd w:val="clear" w:color="auto" w:fill="FFFFFF"/>
          <w:lang w:eastAsia="ru-RU"/>
        </w:rPr>
        <w:t>Электронная запись в КДО в настоящее время недоступна из-за отсутствия технической возможности!</w:t>
      </w:r>
    </w:p>
    <w:p w:rsidR="00AD7A99" w:rsidRPr="00AD7A99" w:rsidRDefault="00AD7A99" w:rsidP="00AD7A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D7A99">
        <w:rPr>
          <w:rFonts w:ascii="Arial" w:eastAsia="Times New Roman" w:hAnsi="Arial" w:cs="Arial"/>
          <w:noProof/>
          <w:color w:val="2F71B3"/>
          <w:sz w:val="20"/>
          <w:szCs w:val="20"/>
          <w:lang w:eastAsia="ru-RU"/>
        </w:rPr>
        <w:drawing>
          <wp:inline distT="0" distB="0" distL="0" distR="0">
            <wp:extent cx="2857500" cy="2066925"/>
            <wp:effectExtent l="0" t="0" r="0" b="9525"/>
            <wp:docPr id="1" name="Рисунок 1" descr="http://www.dgp2tag.ru/images/material/zapis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gp2tag.ru/images/material/zapis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A99" w:rsidRPr="00AD7A99" w:rsidRDefault="00AD7A99" w:rsidP="00AD7A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D7A99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Уважаемые посетители!</w:t>
      </w:r>
    </w:p>
    <w:p w:rsidR="00AD7A99" w:rsidRPr="00AD7A99" w:rsidRDefault="00AD7A99" w:rsidP="00AD7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D7A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Обращаем Ваше внимание на то, что МБУЗ «Детская городская поликлиника № 2» </w:t>
      </w:r>
      <w:r w:rsidRPr="00AD7A99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не является администратором</w:t>
      </w:r>
      <w:r w:rsidRPr="00AD7A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интернет сайта http://zapisnapriemrostov.ru</w:t>
      </w:r>
    </w:p>
    <w:p w:rsidR="003074FD" w:rsidRDefault="003074FD">
      <w:bookmarkStart w:id="0" w:name="_GoBack"/>
      <w:bookmarkEnd w:id="0"/>
    </w:p>
    <w:sectPr w:rsidR="00307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4432C"/>
    <w:multiLevelType w:val="multilevel"/>
    <w:tmpl w:val="878A2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2C1FAC"/>
    <w:multiLevelType w:val="multilevel"/>
    <w:tmpl w:val="A0BA6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5C"/>
    <w:rsid w:val="003074FD"/>
    <w:rsid w:val="00AD7A99"/>
    <w:rsid w:val="00CA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453AB-8545-4383-A791-ED2F6BD4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7A99"/>
    <w:rPr>
      <w:color w:val="0000FF"/>
      <w:u w:val="single"/>
    </w:rPr>
  </w:style>
  <w:style w:type="character" w:styleId="a4">
    <w:name w:val="Strong"/>
    <w:basedOn w:val="a0"/>
    <w:uiPriority w:val="22"/>
    <w:qFormat/>
    <w:rsid w:val="00AD7A99"/>
    <w:rPr>
      <w:b/>
      <w:bCs/>
    </w:rPr>
  </w:style>
  <w:style w:type="paragraph" w:styleId="a5">
    <w:name w:val="Normal (Web)"/>
    <w:basedOn w:val="a"/>
    <w:uiPriority w:val="99"/>
    <w:semiHidden/>
    <w:unhideWhenUsed/>
    <w:rsid w:val="00AD7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8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9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pisnapriemrostov.ru/?&amp;_lpu=75844073@mis_ba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pisnapriemrosto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apisnapriemrostov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2019-09-16T03:57:00Z</dcterms:created>
  <dcterms:modified xsi:type="dcterms:W3CDTF">2019-09-16T03:58:00Z</dcterms:modified>
</cp:coreProperties>
</file>