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65076"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Style w:val="a4"/>
          <w:rFonts w:ascii="Arial" w:hAnsi="Arial" w:cs="Arial"/>
          <w:color w:val="000000"/>
        </w:rPr>
        <w:t>Федеральный закон "Об основах охраны здоровья граждан в Российской Федерации" от 21.11.2011 N 323-ФЗ</w:t>
      </w:r>
    </w:p>
    <w:p w14:paraId="3B8980CE"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Style w:val="a4"/>
          <w:rFonts w:ascii="Arial" w:hAnsi="Arial" w:cs="Arial"/>
          <w:color w:val="000000"/>
        </w:rPr>
        <w:t>Глава 4. Права и обязанности граждан в сфере охраны здоровья</w:t>
      </w:r>
    </w:p>
    <w:p w14:paraId="251F32AF"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 Статья 18. Право на охрану здоровья</w:t>
      </w:r>
    </w:p>
    <w:p w14:paraId="38E837DF"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 Каждый имеет право на охрану здоровья.</w:t>
      </w:r>
    </w:p>
    <w:p w14:paraId="3FB426C0"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7D3F6B30"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Статья 19. Право на медицинскую помощь</w:t>
      </w:r>
    </w:p>
    <w:p w14:paraId="05000FAB"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 Каждый имеет право на медицинскую помощь.</w:t>
      </w:r>
    </w:p>
    <w:p w14:paraId="6E65D714"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3F910CD"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506701A"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4. Порядок оказания медицинской помощи иностранным гражданам определяется Правительством Российской Федерации.</w:t>
      </w:r>
    </w:p>
    <w:p w14:paraId="330750F1"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lastRenderedPageBreak/>
        <w:t>5. Пациент имеет право на:</w:t>
      </w:r>
    </w:p>
    <w:p w14:paraId="3AB8E992"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 выбор врача и выбор медицинской организации в соответствии с настоящим Федеральным законом;</w:t>
      </w:r>
    </w:p>
    <w:p w14:paraId="62E54C78"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11B38DE9"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3) получение консультаций врачей-специалистов;</w:t>
      </w:r>
    </w:p>
    <w:p w14:paraId="3057CFDA"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4) облегчение боли, связанной с заболеванием и (или) медицинским вмешательством, доступными методами и лекарственными препаратами;</w:t>
      </w:r>
    </w:p>
    <w:p w14:paraId="33CDBE7B"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71137D1"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6) получение лечебного питания в случае нахождения пациента на лечении в стационарных условиях;</w:t>
      </w:r>
    </w:p>
    <w:p w14:paraId="6A974389"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7) защиту сведений, составляющих врачебную тайну;</w:t>
      </w:r>
    </w:p>
    <w:p w14:paraId="4806CD4A"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8) отказ от медицинского вмешательства;</w:t>
      </w:r>
    </w:p>
    <w:p w14:paraId="47FE66A6"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9) возмещение вреда, причиненного здоровью при оказании ему медицинской помощи;</w:t>
      </w:r>
    </w:p>
    <w:p w14:paraId="05B4D52F"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10) допуск к нему адвоката или законного представителя для защиты своих прав;</w:t>
      </w:r>
    </w:p>
    <w:p w14:paraId="05632E9D"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8FFFBE6"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Статья 20. Информированное добровольное согласие на медицинское вмешательство и на отказ от медицинского вмешательства</w:t>
      </w:r>
    </w:p>
    <w:p w14:paraId="1F6F8F9B"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5E4FA1D"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0C5BE4FC"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C6C3EBC"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1FAF8C10"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2C9D0C84"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1FF60177"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lastRenderedPageBreak/>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3BA30015"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746F4E6"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782E227F"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1CEE6796"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9. Медицинское вмешательство без согласия гражданина, одного из родителей или иного законного представителя допускается:</w:t>
      </w:r>
    </w:p>
    <w:p w14:paraId="0108AC4E"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w:t>
      </w:r>
      <w:r>
        <w:rPr>
          <w:rFonts w:ascii="Arial" w:hAnsi="Arial" w:cs="Arial"/>
          <w:color w:val="000000"/>
        </w:rPr>
        <w:lastRenderedPageBreak/>
        <w:t>свою волю или отсутствуют законные представители (в отношении лиц, указанных в части 2 настоящей статьи);</w:t>
      </w:r>
    </w:p>
    <w:p w14:paraId="44C6D266"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в отношении лиц, страдающих заболеваниями, представляющими опасность для окружающих;</w:t>
      </w:r>
    </w:p>
    <w:p w14:paraId="1A827763"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3) в отношении лиц, страдающих тяжелыми психическими расстройствами;</w:t>
      </w:r>
    </w:p>
    <w:p w14:paraId="1A2AD839"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4) в отношении лиц, совершивших общественно опасные деяния (преступления);</w:t>
      </w:r>
    </w:p>
    <w:p w14:paraId="78B5D294"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5) при проведении судебно-медицинской экспертизы и (или) судебно-психиатрической экспертизы.</w:t>
      </w:r>
    </w:p>
    <w:p w14:paraId="725C69BB"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10. Решение о медицинском вмешательстве без согласия гражданина, одного из родителей или иного законного представителя принимается:</w:t>
      </w:r>
    </w:p>
    <w:p w14:paraId="5E510F69"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66C91F4F"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4CC316AE"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7349EA26"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Статья 21. Выбор врача и медицинской организации</w:t>
      </w:r>
    </w:p>
    <w:p w14:paraId="75A8A4F2"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lastRenderedPageBreak/>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61CCBC8B"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669F83E"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3. Оказание первичной специализированной медико-санитарной помощи осуществляется:</w:t>
      </w:r>
    </w:p>
    <w:p w14:paraId="2A650A89"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01520376"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425B899A"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w:t>
      </w:r>
      <w:r>
        <w:rPr>
          <w:rFonts w:ascii="Arial" w:hAnsi="Arial" w:cs="Arial"/>
          <w:color w:val="000000"/>
        </w:rPr>
        <w:lastRenderedPageBreak/>
        <w:t>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4CBABA94"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329498B5"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09B32289"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38409FE3"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22429132"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lastRenderedPageBreak/>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EC8FACF"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Статья 22. Информация о состоянии здоровья</w:t>
      </w:r>
    </w:p>
    <w:p w14:paraId="2F4ADAA0"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5B1F6AD"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775140C8"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032F351E"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w:t>
      </w:r>
      <w:r>
        <w:rPr>
          <w:rFonts w:ascii="Arial" w:hAnsi="Arial" w:cs="Arial"/>
          <w:color w:val="000000"/>
        </w:rPr>
        <w:lastRenderedPageBreak/>
        <w:t>исполнительной власти, и получать на основании такой документации консультации у других специалистов.</w:t>
      </w:r>
    </w:p>
    <w:p w14:paraId="45156823"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6148CEF2"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Статья 23. Информация о факторах, влияющих на здоровье</w:t>
      </w:r>
    </w:p>
    <w:p w14:paraId="41380EA7"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1E96F65C"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Статья 24. Права работников, занятых на отдельных видах работ, на охрану здоровья</w:t>
      </w:r>
    </w:p>
    <w:p w14:paraId="2075EB29"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66CB3F29"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w:t>
      </w:r>
      <w:r>
        <w:rPr>
          <w:rFonts w:ascii="Arial" w:hAnsi="Arial" w:cs="Arial"/>
          <w:color w:val="000000"/>
        </w:rPr>
        <w:lastRenderedPageBreak/>
        <w:t>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1E42FBBC"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0AC02E19"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09B51D8C"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043B3AA3"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6F452A39"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w:t>
      </w:r>
      <w:r>
        <w:rPr>
          <w:rFonts w:ascii="Arial" w:hAnsi="Arial" w:cs="Arial"/>
          <w:color w:val="000000"/>
        </w:rPr>
        <w:lastRenderedPageBreak/>
        <w:t>службы или приравненной к ней службы на основании заключения военно-врачебной комиссии.</w:t>
      </w:r>
    </w:p>
    <w:p w14:paraId="4B71B096"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3904946"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3157FA04"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171F4166"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w:t>
      </w:r>
      <w:r>
        <w:rPr>
          <w:rFonts w:ascii="Arial" w:hAnsi="Arial" w:cs="Arial"/>
          <w:color w:val="000000"/>
        </w:rPr>
        <w:lastRenderedPageBreak/>
        <w:t>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251CA6A5"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5731D172"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2D3CE386"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13F14EBE"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2B66984E"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w:t>
      </w:r>
      <w:r>
        <w:rPr>
          <w:rFonts w:ascii="Arial" w:hAnsi="Arial" w:cs="Arial"/>
          <w:color w:val="000000"/>
        </w:rPr>
        <w:lastRenderedPageBreak/>
        <w:t>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9EDB48A"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4F33E18E"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1460F31C"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665B2993"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w:t>
      </w:r>
      <w:r>
        <w:rPr>
          <w:rFonts w:ascii="Arial" w:hAnsi="Arial" w:cs="Arial"/>
          <w:color w:val="000000"/>
        </w:rPr>
        <w:lastRenderedPageBreak/>
        <w:t>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256D347"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Статья 27. Обязанности граждан в сфере охраны здоровья</w:t>
      </w:r>
    </w:p>
    <w:p w14:paraId="67F433B1"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 Граждане обязаны заботиться о сохранении своего здоровья.</w:t>
      </w:r>
    </w:p>
    <w:p w14:paraId="1E6FF288"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47B80E18"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B017B84" w14:textId="77777777" w:rsidR="00C661D8" w:rsidRDefault="00C661D8" w:rsidP="00C661D8">
      <w:pPr>
        <w:pStyle w:val="a20"/>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Статья 28. Общественные объединения по защите прав граждан в сфере охраны здоровья</w:t>
      </w:r>
    </w:p>
    <w:p w14:paraId="02EC7E21"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5AF5F2D"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3E31B1C" w14:textId="77777777" w:rsidR="00C661D8" w:rsidRDefault="00C661D8" w:rsidP="00C661D8">
      <w:pPr>
        <w:pStyle w:val="a3"/>
        <w:shd w:val="clear" w:color="auto" w:fill="FFFFFF"/>
        <w:spacing w:before="240" w:beforeAutospacing="0" w:after="240" w:afterAutospacing="0" w:line="432" w:lineRule="atLeast"/>
        <w:jc w:val="both"/>
        <w:rPr>
          <w:rFonts w:ascii="Arial" w:hAnsi="Arial" w:cs="Arial"/>
          <w:color w:val="000000"/>
        </w:rPr>
      </w:pPr>
      <w:r>
        <w:rPr>
          <w:rFonts w:ascii="Arial" w:hAnsi="Arial" w:cs="Arial"/>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6BB61E63" w14:textId="77777777" w:rsidR="009F636E" w:rsidRDefault="009F636E">
      <w:bookmarkStart w:id="0" w:name="_GoBack"/>
      <w:bookmarkEnd w:id="0"/>
    </w:p>
    <w:sectPr w:rsidR="009F6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E6"/>
    <w:rsid w:val="009F636E"/>
    <w:rsid w:val="00B87AE6"/>
    <w:rsid w:val="00C6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BDB4D-C039-47A8-81EA-9FE4D3A7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1D8"/>
    <w:rPr>
      <w:b/>
      <w:bCs/>
    </w:rPr>
  </w:style>
  <w:style w:type="paragraph" w:customStyle="1" w:styleId="a20">
    <w:name w:val="a2"/>
    <w:basedOn w:val="a"/>
    <w:rsid w:val="00C661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3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3976</Words>
  <Characters>22668</Characters>
  <Application>Microsoft Office Word</Application>
  <DocSecurity>0</DocSecurity>
  <Lines>188</Lines>
  <Paragraphs>53</Paragraphs>
  <ScaleCrop>false</ScaleCrop>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2019-07-19T06:02:00Z</dcterms:created>
  <dcterms:modified xsi:type="dcterms:W3CDTF">2019-07-19T06:02:00Z</dcterms:modified>
</cp:coreProperties>
</file>