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C29" w:rsidRPr="00A51C29" w:rsidRDefault="00A51C29" w:rsidP="00A51C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32323"/>
          <w:sz w:val="21"/>
          <w:szCs w:val="21"/>
          <w:lang w:eastAsia="ru-RU"/>
        </w:rPr>
      </w:pPr>
      <w:r w:rsidRPr="00A51C29">
        <w:rPr>
          <w:rFonts w:ascii="Arial" w:eastAsia="Times New Roman" w:hAnsi="Arial" w:cs="Arial"/>
          <w:b/>
          <w:bCs/>
          <w:color w:val="232323"/>
          <w:sz w:val="21"/>
          <w:szCs w:val="21"/>
          <w:u w:val="single"/>
          <w:lang w:eastAsia="ru-RU"/>
        </w:rPr>
        <w:t>Правила   подготовки к  диагностическим исследованиям:</w:t>
      </w:r>
    </w:p>
    <w:p w:rsidR="00A51C29" w:rsidRPr="00A51C29" w:rsidRDefault="00A51C29" w:rsidP="00A51C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2323"/>
          <w:sz w:val="21"/>
          <w:szCs w:val="21"/>
          <w:lang w:eastAsia="ru-RU"/>
        </w:rPr>
      </w:pPr>
      <w:r w:rsidRPr="00A51C29">
        <w:rPr>
          <w:rFonts w:ascii="Arial" w:eastAsia="Times New Roman" w:hAnsi="Arial" w:cs="Arial"/>
          <w:color w:val="232323"/>
          <w:sz w:val="21"/>
          <w:szCs w:val="21"/>
          <w:lang w:eastAsia="ru-RU"/>
        </w:rPr>
        <w:t>Все анализы сдаются натощак.</w:t>
      </w:r>
    </w:p>
    <w:p w:rsidR="00A51C29" w:rsidRPr="00A51C29" w:rsidRDefault="00A51C29" w:rsidP="00A51C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2323"/>
          <w:sz w:val="21"/>
          <w:szCs w:val="21"/>
          <w:lang w:eastAsia="ru-RU"/>
        </w:rPr>
      </w:pPr>
      <w:r w:rsidRPr="00A51C29">
        <w:rPr>
          <w:rFonts w:ascii="Arial" w:eastAsia="Times New Roman" w:hAnsi="Arial" w:cs="Arial"/>
          <w:color w:val="232323"/>
          <w:sz w:val="21"/>
          <w:szCs w:val="21"/>
          <w:lang w:eastAsia="ru-RU"/>
        </w:rPr>
        <w:t>Перед сдачей анализов (мазки ПЦР) на ИППП,  за 2 -3 часа не мочиться.</w:t>
      </w:r>
    </w:p>
    <w:p w:rsidR="00A51C29" w:rsidRPr="00A51C29" w:rsidRDefault="00A51C29" w:rsidP="00A51C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2323"/>
          <w:sz w:val="21"/>
          <w:szCs w:val="21"/>
          <w:lang w:eastAsia="ru-RU"/>
        </w:rPr>
      </w:pPr>
      <w:r w:rsidRPr="00A51C29">
        <w:rPr>
          <w:rFonts w:ascii="Arial" w:eastAsia="Times New Roman" w:hAnsi="Arial" w:cs="Arial"/>
          <w:color w:val="232323"/>
          <w:sz w:val="21"/>
          <w:szCs w:val="21"/>
          <w:lang w:eastAsia="ru-RU"/>
        </w:rPr>
        <w:t>Перед эластографией печени, процедура проводится через 2-3 часа после приема пищи.</w:t>
      </w:r>
    </w:p>
    <w:p w:rsidR="00A51C29" w:rsidRPr="00A51C29" w:rsidRDefault="00A51C29" w:rsidP="00A51C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32323"/>
          <w:sz w:val="21"/>
          <w:szCs w:val="21"/>
          <w:lang w:eastAsia="ru-RU"/>
        </w:rPr>
      </w:pPr>
      <w:r w:rsidRPr="00A51C29">
        <w:rPr>
          <w:rFonts w:ascii="Arial" w:eastAsia="Times New Roman" w:hAnsi="Arial" w:cs="Arial"/>
          <w:color w:val="232323"/>
          <w:sz w:val="21"/>
          <w:szCs w:val="21"/>
          <w:lang w:eastAsia="ru-RU"/>
        </w:rPr>
        <w:t>С собой иметь полотенце и простыню. Кабинет 215.</w:t>
      </w:r>
    </w:p>
    <w:p w:rsidR="00A51C29" w:rsidRPr="00A51C29" w:rsidRDefault="00A51C29" w:rsidP="00A51C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2323"/>
          <w:sz w:val="21"/>
          <w:szCs w:val="21"/>
          <w:lang w:eastAsia="ru-RU"/>
        </w:rPr>
      </w:pPr>
      <w:r w:rsidRPr="00A51C29">
        <w:rPr>
          <w:rFonts w:ascii="Arial" w:eastAsia="Times New Roman" w:hAnsi="Arial" w:cs="Arial"/>
          <w:color w:val="232323"/>
          <w:sz w:val="21"/>
          <w:szCs w:val="21"/>
          <w:lang w:eastAsia="ru-RU"/>
        </w:rPr>
        <w:t>Перед процедурой УЗИ органов брюшной полости за 4 часа до исследования не пить, не есть. С собой иметь направление, полотенце и простыню. Кабинет 216.</w:t>
      </w:r>
    </w:p>
    <w:p w:rsidR="001922B9" w:rsidRDefault="001922B9">
      <w:bookmarkStart w:id="0" w:name="_GoBack"/>
      <w:bookmarkEnd w:id="0"/>
    </w:p>
    <w:sectPr w:rsidR="00192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853C9"/>
    <w:multiLevelType w:val="multilevel"/>
    <w:tmpl w:val="1D9E8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4E3080"/>
    <w:multiLevelType w:val="multilevel"/>
    <w:tmpl w:val="B7D4D7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7CC"/>
    <w:rsid w:val="001922B9"/>
    <w:rsid w:val="002737CC"/>
    <w:rsid w:val="00A5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32611D-3453-4B9C-972E-D2F1AFFE8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1C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2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Company>SPecialiST RePack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2019-11-12T07:27:00Z</dcterms:created>
  <dcterms:modified xsi:type="dcterms:W3CDTF">2019-11-12T07:27:00Z</dcterms:modified>
</cp:coreProperties>
</file>