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B3" w:rsidRPr="00305CB3" w:rsidRDefault="00305CB3" w:rsidP="00305CB3">
      <w:r w:rsidRPr="00305CB3">
        <w:t>Госпитализация пациентов на стационарное лечение проводится по клиническим показаниям, требующее проведения интенсивных методов диагностики и лечения, круглосуточного наблюдения, а так же по эпидемиологическим показаниям с целью изоляции больного.</w:t>
      </w:r>
      <w:r w:rsidRPr="00305CB3">
        <w:br/>
        <w:t>Решение о необходимости стационарного лечения принимает лечащий врач поликлиники. </w:t>
      </w:r>
      <w:r w:rsidRPr="00305CB3">
        <w:br/>
        <w:t>Плановая госпитализация осуществляется в оптимальные сроки, но не позднее 1 месяца со дня получения направления на госпитализацию.</w:t>
      </w:r>
      <w:r w:rsidRPr="00305CB3">
        <w:br/>
        <w:t>Дату госпитализации можно узнать у заведующих отделениями. </w:t>
      </w:r>
      <w:r w:rsidRPr="00305CB3">
        <w:br/>
        <w:t>Срок экстренной госпитализации по абсолютным показаниям не более 3 часов, по относительным показаниям - не более 24 часов с момента определения лечащим врачом показаний к госпитализации.</w:t>
      </w:r>
      <w:r w:rsidRPr="00305CB3">
        <w:br/>
      </w:r>
      <w:r w:rsidRPr="00305CB3">
        <w:rPr>
          <w:b/>
          <w:bCs/>
        </w:rPr>
        <w:t>Необходимые документы при госпитализации </w:t>
      </w:r>
      <w:r w:rsidRPr="00305CB3">
        <w:br/>
        <w:t>1.Паспорт гражданина РФ.</w:t>
      </w:r>
      <w:r w:rsidRPr="00305CB3">
        <w:br/>
        <w:t>2.Полис обязательного медицинского страхования , иногородним пациентам - копию полиса.</w:t>
      </w:r>
      <w:r w:rsidRPr="00305CB3">
        <w:br/>
        <w:t>3.Направление на госпитализацию от лечащего врача.</w:t>
      </w:r>
      <w:r w:rsidRPr="00305CB3">
        <w:br/>
        <w:t>( заверенное заведующим отделением или заместителем главного врача по лечебной работе с отметкой даты госпитализации)</w:t>
      </w:r>
      <w:r w:rsidRPr="00305CB3">
        <w:br/>
        <w:t>4.Выписку из амбулаторной карты с наличием обязательного минимального объема следующих диагностических исследований:</w:t>
      </w:r>
      <w:r w:rsidRPr="00305CB3">
        <w:br/>
        <w:t>-общие анализы крови, мочи, кала;</w:t>
      </w:r>
      <w:r w:rsidRPr="00305CB3">
        <w:br/>
        <w:t>-исследование крови на ВИЧ, RW, HBs-Ag, HCV;</w:t>
      </w:r>
      <w:r w:rsidRPr="00305CB3">
        <w:br/>
        <w:t>-флюорография; </w:t>
      </w:r>
      <w:r w:rsidRPr="00305CB3">
        <w:br/>
        <w:t>-ЭКГ</w:t>
      </w:r>
      <w:r w:rsidRPr="00305CB3">
        <w:br/>
        <w:t>5) СНИЛС </w:t>
      </w:r>
      <w:r w:rsidRPr="00305CB3">
        <w:br/>
        <w:t>6 )предметы личной гигиены; </w:t>
      </w:r>
      <w:r w:rsidRPr="00305CB3">
        <w:br/>
        <w:t>Срок действия анализов: все анализы действительны в течение 10 дней, флюорография действительна в течение 1 года.</w:t>
      </w:r>
      <w:r w:rsidRPr="00305CB3">
        <w:br/>
      </w:r>
      <w:r w:rsidRPr="00305CB3">
        <w:rPr>
          <w:b/>
          <w:bCs/>
        </w:rPr>
        <w:t>Показания к госпитализации:</w:t>
      </w:r>
      <w:r w:rsidRPr="00305CB3">
        <w:br/>
      </w:r>
      <w:r w:rsidRPr="00305CB3">
        <w:rPr>
          <w:b/>
          <w:bCs/>
        </w:rPr>
        <w:t>экстренной </w:t>
      </w:r>
      <w:r w:rsidRPr="00305CB3">
        <w:t>- острые заболевания, обострения хронических болезней, отравления и травмы, состояния требующие интенсивной терапии, круглосуточного медицинского наблюдения, а также изоляции больного по эпидпоказаниям;</w:t>
      </w:r>
      <w:r w:rsidRPr="00305CB3">
        <w:br/>
      </w:r>
      <w:r w:rsidRPr="00305CB3">
        <w:rPr>
          <w:b/>
          <w:bCs/>
        </w:rPr>
        <w:t>плановой госпитализации</w:t>
      </w:r>
      <w:r w:rsidRPr="00305CB3">
        <w:t> - проведение диагностики и лечения, требующее круглосуточного медицинского наблюдения.</w:t>
      </w:r>
    </w:p>
    <w:p w:rsidR="00305CB3" w:rsidRPr="00305CB3" w:rsidRDefault="00305CB3" w:rsidP="00305CB3">
      <w:r w:rsidRPr="00305CB3">
        <w:rPr>
          <w:b/>
          <w:bCs/>
        </w:rPr>
        <w:t>Порядок направления граждан в специализированные медицинские организации</w:t>
      </w:r>
    </w:p>
    <w:p w:rsidR="00305CB3" w:rsidRPr="00305CB3" w:rsidRDefault="00305CB3" w:rsidP="00305CB3">
      <w:r w:rsidRPr="00305CB3">
        <w:rPr>
          <w:b/>
          <w:bCs/>
        </w:rPr>
        <w:t>1. Порядок направления пациентов на высокотехнологичную медицинскую помощь (ВМП)осуществляется в соответствии с приказом МЗ МО №999 от 28.07.2014 г.</w:t>
      </w:r>
    </w:p>
    <w:p w:rsidR="00305CB3" w:rsidRPr="00305CB3" w:rsidRDefault="00305CB3" w:rsidP="00305CB3">
      <w:r w:rsidRPr="00305CB3">
        <w:t>Отбор пациентов для направления в медицинские организации, участвующие в оказании ВМП, осуществляется Врачебной комиссией (ВК) поликлиники , по представлению лечащим врачом медицинской документации.</w:t>
      </w:r>
      <w:r w:rsidRPr="00305CB3">
        <w:br/>
      </w:r>
      <w:r w:rsidRPr="00305CB3">
        <w:rPr>
          <w:b/>
          <w:bCs/>
        </w:rPr>
        <w:t>При положительном решении ВК формируется комплект документов:</w:t>
      </w:r>
      <w:r w:rsidRPr="00305CB3">
        <w:br/>
        <w:t>-Выписка из протокола заседания Врачебной комиссии;</w:t>
      </w:r>
      <w:r w:rsidRPr="00305CB3">
        <w:br/>
        <w:t>-Выписка из амбулаторной карты, подготовленная лечащим врачом;</w:t>
      </w:r>
      <w:r w:rsidRPr="00305CB3">
        <w:br/>
        <w:t>-Копии лабораторных и инструментальных исследований;</w:t>
      </w:r>
      <w:r w:rsidRPr="00305CB3">
        <w:br/>
        <w:t>-Копия паспорта пациента;</w:t>
      </w:r>
      <w:r w:rsidRPr="00305CB3">
        <w:br/>
        <w:t>-Копия полиса ОМС пациента;</w:t>
      </w:r>
      <w:r w:rsidRPr="00305CB3">
        <w:br/>
        <w:t>-Копия СНИЛС пациента;</w:t>
      </w:r>
      <w:r w:rsidRPr="00305CB3">
        <w:br/>
        <w:t>-Копия справки об инвалидности (если имеется).</w:t>
      </w:r>
      <w:r w:rsidRPr="00305CB3">
        <w:br/>
        <w:t>По письменному заявлению пациента на имя руководителя лечебного учреждения комплект документов выдается пациенту на руки. </w:t>
      </w:r>
      <w:r w:rsidRPr="00305CB3">
        <w:br/>
      </w:r>
      <w:r w:rsidRPr="00305CB3">
        <w:lastRenderedPageBreak/>
        <w:t>Пациент обращается в учреждение здравоохранения МО, оказывающее ВМП, наименование которого указано в выписке из протокола ВК, с заявлением и пакетом документов.</w:t>
      </w:r>
      <w:r w:rsidRPr="00305CB3">
        <w:br/>
      </w:r>
      <w:r w:rsidRPr="00305CB3">
        <w:rPr>
          <w:b/>
          <w:bCs/>
        </w:rPr>
        <w:t>2. Порядок направления пациентов В МОНИКИ </w:t>
      </w:r>
      <w:r w:rsidRPr="00305CB3">
        <w:br/>
        <w:t>Направление пациентов осуществляется в соответствии с приказом МЗ МО №392 от 04.04.2014 года «О порядке направления на плановую консультацию жителей Московской области к врачам консультационно-диагностического отдела (КДО) института».</w:t>
      </w:r>
      <w:r w:rsidRPr="00305CB3">
        <w:rPr>
          <w:b/>
          <w:bCs/>
        </w:rPr>
        <w:br/>
        <w:t>Отбор пациентов для направления в МОНИКИ осуществляет лечащий врач поликлиники по показаниям с представлением к заведующему отделением</w:t>
      </w:r>
      <w:r w:rsidRPr="00305CB3">
        <w:t>. </w:t>
      </w:r>
      <w:r w:rsidRPr="00305CB3">
        <w:br/>
        <w:t>В направлении на консультацию и (или) госпитализацию должны быть отражены: цель направления , данные клинических, рентгенологических, лабораторных и других соответствующих профилю заболевания исследований (не более чем месячной давности). </w:t>
      </w:r>
      <w:r w:rsidRPr="00305CB3">
        <w:br/>
        <w:t>Допустимый срок ожидания плановой консультации у врачей специалистов областного уровня - до 7 дней. </w:t>
      </w:r>
      <w:r w:rsidRPr="00305CB3">
        <w:br/>
        <w:t>В случае отсроченной консультации и (или) госпитализации данные о больном заносятся в лист ожидания с указанием примерного срока вызова больного. </w:t>
      </w:r>
      <w:r w:rsidRPr="00305CB3">
        <w:br/>
        <w:t>Запись пациентов осуществляется только по системе «врач-врач» через единый информационный портал Министерства здравоохранения Московской области в кабинете №19 .Пациенту на руки выдается памятка </w:t>
      </w:r>
      <w:r w:rsidRPr="00305CB3">
        <w:br/>
        <w:t>с указанием даты консультации, номера кабинета, времени приема и Ф.И.О. врача КДО МОНИКИ.</w:t>
      </w:r>
    </w:p>
    <w:p w:rsidR="00305CB3" w:rsidRPr="00305CB3" w:rsidRDefault="00305CB3" w:rsidP="00305CB3">
      <w:r w:rsidRPr="00305CB3">
        <w:rPr>
          <w:b/>
          <w:bCs/>
        </w:rPr>
        <w:t>В тех случаях, когда по техническим причинам нет возможности осуществить запись через региональный портал, пациенту выдается направление, которое позволяет записаться на прием через многоканальный телефон 8.499.674-07-09 (с 13.00 до 16.00, кроме субботы и воскресенья)</w:t>
      </w:r>
    </w:p>
    <w:p w:rsidR="00305CB3" w:rsidRPr="00305CB3" w:rsidRDefault="00305CB3" w:rsidP="00305CB3">
      <w:r w:rsidRPr="00305CB3">
        <w:t> </w:t>
      </w:r>
    </w:p>
    <w:p w:rsidR="00764115" w:rsidRDefault="00764115">
      <w:bookmarkStart w:id="0" w:name="_GoBack"/>
      <w:bookmarkEnd w:id="0"/>
    </w:p>
    <w:sectPr w:rsidR="0076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50"/>
    <w:rsid w:val="00215050"/>
    <w:rsid w:val="00305CB3"/>
    <w:rsid w:val="0076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0B288-721F-4F55-9D4B-5AE48D5B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2019-11-19T11:07:00Z</dcterms:created>
  <dcterms:modified xsi:type="dcterms:W3CDTF">2019-11-19T11:07:00Z</dcterms:modified>
</cp:coreProperties>
</file>