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71" w:rsidRDefault="00396E71" w:rsidP="00396E7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Ультразвуковое исследование (УЗИ) — исследование организма человека с помощью ультразвуковых волн. Возрастных ограничений для проведения УЗИ не существует.</w:t>
      </w:r>
    </w:p>
    <w:p w:rsidR="00396E71" w:rsidRDefault="00396E71" w:rsidP="00396E7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Если ребенок излишне эмоционален, беспокоен в новой обстановке, за несколько дней до исследования необходимо начать подготовку ребенка – объяснить, что процедура безболезненна и длится недолго. </w:t>
      </w:r>
      <w:proofErr w:type="gramStart"/>
      <w:r>
        <w:rPr>
          <w:rFonts w:ascii="PtSans" w:hAnsi="PtSans"/>
          <w:color w:val="000000"/>
        </w:rPr>
        <w:t>Во время</w:t>
      </w:r>
      <w:proofErr w:type="gramEnd"/>
      <w:r>
        <w:rPr>
          <w:rFonts w:ascii="PtSans" w:hAnsi="PtSans"/>
          <w:color w:val="000000"/>
        </w:rPr>
        <w:t xml:space="preserve"> УЗИ постарайтесь максимально отвлечь ребенка от исследования, это даст возможность врачу быстро и качественно провести исследование, а ребенку легче перенести процедуру.</w:t>
      </w:r>
    </w:p>
    <w:p w:rsidR="00396E71" w:rsidRDefault="00396E71" w:rsidP="00396E7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Существуют определенные правила проведения УЗИ, соблюдение которых обеспечивают полноценную диагностику.</w:t>
      </w:r>
    </w:p>
    <w:p w:rsidR="00396E71" w:rsidRDefault="00396E71" w:rsidP="00396E7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 xml:space="preserve">УЗИ щитовидной железы, вилочковой железы, тазобедренных суставов, органов мошонки, сердца, поверхностных образований кожи, поверхностных лимфатических узлов, почек, селезенки и </w:t>
      </w:r>
      <w:proofErr w:type="spellStart"/>
      <w:r>
        <w:rPr>
          <w:rStyle w:val="a4"/>
          <w:rFonts w:ascii="PtSans" w:hAnsi="PtSans"/>
          <w:color w:val="000000"/>
        </w:rPr>
        <w:t>нейросонография</w:t>
      </w:r>
      <w:proofErr w:type="spellEnd"/>
      <w:r>
        <w:rPr>
          <w:rFonts w:ascii="PtSans" w:hAnsi="PtSans"/>
          <w:color w:val="000000"/>
        </w:rPr>
        <w:t>, проводятся без подготовки.</w:t>
      </w:r>
    </w:p>
    <w:p w:rsidR="00396E71" w:rsidRDefault="00396E71" w:rsidP="00396E7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УЗИ мочевого пузыря, органов малого таза</w:t>
      </w:r>
      <w:r>
        <w:rPr>
          <w:rFonts w:ascii="PtSans" w:hAnsi="PtSans"/>
          <w:color w:val="000000"/>
        </w:rPr>
        <w:t>: простата, матка, яичники проводится при наполненном мочевом пузыре. Для подготовки к УЗИ за 30-40 мин. ребенку необходимо выпить любой негазированной жидкости из расчета 5-10 мл на 1 кг веса ребенка.</w:t>
      </w:r>
    </w:p>
    <w:p w:rsidR="00396E71" w:rsidRDefault="00396E71" w:rsidP="00396E7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УЗИ печени, желчного пузыря, поджелудочной железы</w:t>
      </w:r>
      <w:r>
        <w:rPr>
          <w:rFonts w:ascii="PtSans" w:hAnsi="PtSans"/>
          <w:color w:val="000000"/>
        </w:rPr>
        <w:t> проводится натощак (ребенка следует не кормить не менее 4 часов, оптимальным периодом считается 12 часов). Для уменьшения количества газов в кишечнике рекомендуется за один день до исследования исключить из рациона ребенка продукты, содержащие грубую клетчатку: капусту, свеклу, бобовые, шоколад, кофе, молоко, ржаной хлеб.</w:t>
      </w:r>
    </w:p>
    <w:p w:rsidR="00396E71" w:rsidRDefault="00396E71" w:rsidP="00396E7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5"/>
          <w:rFonts w:ascii="PtSans" w:hAnsi="PtSans"/>
          <w:color w:val="000000"/>
        </w:rPr>
        <w:t>С собой необходимо иметь пеленку или простынку и полотенце.</w:t>
      </w:r>
    </w:p>
    <w:p w:rsidR="00C2030E" w:rsidRDefault="00C2030E">
      <w:bookmarkStart w:id="0" w:name="_GoBack"/>
      <w:bookmarkEnd w:id="0"/>
    </w:p>
    <w:sectPr w:rsidR="00C2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68"/>
    <w:rsid w:val="00396E71"/>
    <w:rsid w:val="004A1E68"/>
    <w:rsid w:val="00C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94F5-9880-490D-8182-93B4E7A5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E71"/>
    <w:rPr>
      <w:b/>
      <w:bCs/>
    </w:rPr>
  </w:style>
  <w:style w:type="character" w:styleId="a5">
    <w:name w:val="Emphasis"/>
    <w:basedOn w:val="a0"/>
    <w:uiPriority w:val="20"/>
    <w:qFormat/>
    <w:rsid w:val="00396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2019-09-05T06:59:00Z</dcterms:created>
  <dcterms:modified xsi:type="dcterms:W3CDTF">2019-09-05T06:59:00Z</dcterms:modified>
</cp:coreProperties>
</file>