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39DC" w14:textId="77777777" w:rsidR="00282BD9" w:rsidRPr="00282BD9" w:rsidRDefault="00282BD9" w:rsidP="00282BD9">
      <w:pPr>
        <w:shd w:val="clear" w:color="auto" w:fill="FFFFFF"/>
        <w:spacing w:before="180" w:after="180" w:line="240" w:lineRule="auto"/>
        <w:jc w:val="center"/>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ДОГОВОР №</w:t>
      </w:r>
    </w:p>
    <w:p w14:paraId="424B7694" w14:textId="77777777" w:rsidR="00282BD9" w:rsidRPr="00282BD9" w:rsidRDefault="00282BD9" w:rsidP="00282BD9">
      <w:pPr>
        <w:shd w:val="clear" w:color="auto" w:fill="FFFFFF"/>
        <w:spacing w:before="180" w:after="180" w:line="240" w:lineRule="auto"/>
        <w:jc w:val="center"/>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О ПРЕДОСТАВЛЕНИИ ПЛАТНЫХ УСЛУГ</w:t>
      </w:r>
    </w:p>
    <w:p w14:paraId="6410D472" w14:textId="77777777" w:rsidR="00282BD9" w:rsidRPr="00282BD9" w:rsidRDefault="00282BD9" w:rsidP="00282BD9">
      <w:pPr>
        <w:shd w:val="clear" w:color="auto" w:fill="FFFFFF"/>
        <w:spacing w:before="180" w:after="180" w:line="240" w:lineRule="auto"/>
        <w:jc w:val="righ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                                                                                                                                          ______________г.</w:t>
      </w:r>
    </w:p>
    <w:p w14:paraId="74B2FA98"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Государственное учреждение здравоохранения «Клиническая больница № 11», </w:t>
      </w:r>
      <w:r w:rsidRPr="00282BD9">
        <w:rPr>
          <w:rFonts w:ascii="Arial" w:eastAsia="Times New Roman" w:hAnsi="Arial" w:cs="Arial"/>
          <w:color w:val="000000"/>
          <w:lang w:eastAsia="ru-RU"/>
        </w:rPr>
        <w:t>именуемое в дальнейшем «Исполнитель», в лице главного врача Трубиной Натальи Витальевны, действующего на основании Устава, лицензии на осуществление медицинской деятельности серия ВО № 005518, регистрационный номер ЛО-34-01-002435 от 12.02.2015г., выданная Комитетом здравоохранения Волгоградской области и</w:t>
      </w:r>
      <w:r w:rsidRPr="00282BD9">
        <w:rPr>
          <w:rFonts w:ascii="Arial" w:eastAsia="Times New Roman" w:hAnsi="Arial" w:cs="Arial"/>
          <w:b/>
          <w:bCs/>
          <w:color w:val="000000"/>
          <w:lang w:eastAsia="ru-RU"/>
        </w:rPr>
        <w:t>_________________________________________</w:t>
      </w:r>
      <w:r w:rsidRPr="00282BD9">
        <w:rPr>
          <w:rFonts w:ascii="Arial" w:eastAsia="Times New Roman" w:hAnsi="Arial" w:cs="Arial"/>
          <w:color w:val="000000"/>
          <w:lang w:eastAsia="ru-RU"/>
        </w:rPr>
        <w:t>, в__________________________________, действующего на основании _______________________, именуемое в дальнейшем «Заказчик», с другой стороны заключили договор о нижеследующем:</w:t>
      </w:r>
    </w:p>
    <w:p w14:paraId="1144899D"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1.Предмет договора</w:t>
      </w:r>
      <w:r w:rsidRPr="00282BD9">
        <w:rPr>
          <w:rFonts w:ascii="Arial" w:eastAsia="Times New Roman" w:hAnsi="Arial" w:cs="Arial"/>
          <w:color w:val="000000"/>
          <w:lang w:eastAsia="ru-RU"/>
        </w:rPr>
        <w:t>                      </w:t>
      </w:r>
    </w:p>
    <w:p w14:paraId="0D601133"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1"/>
          <w:szCs w:val="21"/>
          <w:lang w:eastAsia="ru-RU"/>
        </w:rPr>
        <w:t>1.1.«Исполнитель» обязуется оказать «Заказчику» следующие медицинские услуги (периодический медицинский осмотр) в соответствии с лицензией на осуществление медицинской деятельности серия ВО № 005518, регистрационный номер ЛО-34-01-002435 от 12.02.2015г., выданная Комитетом здравоохранения Волгоградской области (перечень и виды услуг (работ) указан в Приложении № 2 к настоящему договору), в период </w:t>
      </w:r>
      <w:r w:rsidRPr="00282BD9">
        <w:rPr>
          <w:rFonts w:ascii="Arial" w:eastAsia="Times New Roman" w:hAnsi="Arial" w:cs="Arial"/>
          <w:b/>
          <w:bCs/>
          <w:color w:val="000000"/>
          <w:sz w:val="21"/>
          <w:szCs w:val="21"/>
          <w:lang w:eastAsia="ru-RU"/>
        </w:rPr>
        <w:t>с _____________ по______________, </w:t>
      </w:r>
      <w:r w:rsidRPr="00282BD9">
        <w:rPr>
          <w:rFonts w:ascii="Arial" w:eastAsia="Times New Roman" w:hAnsi="Arial" w:cs="Arial"/>
          <w:color w:val="000000"/>
          <w:sz w:val="21"/>
          <w:szCs w:val="21"/>
          <w:lang w:eastAsia="ru-RU"/>
        </w:rPr>
        <w:t>а Заказчик обязуется принять и оплатить оказанные услуги.</w:t>
      </w:r>
    </w:p>
    <w:p w14:paraId="398077BE"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1"/>
          <w:szCs w:val="21"/>
          <w:lang w:eastAsia="ru-RU"/>
        </w:rPr>
        <w:t xml:space="preserve">1.2. Услуги оказываются </w:t>
      </w:r>
      <w:proofErr w:type="gramStart"/>
      <w:r w:rsidRPr="00282BD9">
        <w:rPr>
          <w:rFonts w:ascii="Arial" w:eastAsia="Times New Roman" w:hAnsi="Arial" w:cs="Arial"/>
          <w:color w:val="000000"/>
          <w:sz w:val="21"/>
          <w:szCs w:val="21"/>
          <w:lang w:eastAsia="ru-RU"/>
        </w:rPr>
        <w:t>в ценах</w:t>
      </w:r>
      <w:proofErr w:type="gramEnd"/>
      <w:r w:rsidRPr="00282BD9">
        <w:rPr>
          <w:rFonts w:ascii="Arial" w:eastAsia="Times New Roman" w:hAnsi="Arial" w:cs="Arial"/>
          <w:color w:val="000000"/>
          <w:sz w:val="21"/>
          <w:szCs w:val="21"/>
          <w:lang w:eastAsia="ru-RU"/>
        </w:rPr>
        <w:t xml:space="preserve"> указанных в Приложении № 1 к настоящему Договору.</w:t>
      </w:r>
    </w:p>
    <w:p w14:paraId="107E7FEE"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1"/>
          <w:szCs w:val="21"/>
          <w:lang w:eastAsia="ru-RU"/>
        </w:rPr>
        <w:t>1.3. Цена Договора составляет </w:t>
      </w:r>
      <w:r w:rsidRPr="00282BD9">
        <w:rPr>
          <w:rFonts w:ascii="Arial" w:eastAsia="Times New Roman" w:hAnsi="Arial" w:cs="Arial"/>
          <w:b/>
          <w:bCs/>
          <w:color w:val="000000"/>
          <w:sz w:val="21"/>
          <w:szCs w:val="21"/>
          <w:lang w:eastAsia="ru-RU"/>
        </w:rPr>
        <w:t>______________ (____________________________________________).</w:t>
      </w:r>
    </w:p>
    <w:p w14:paraId="5FFE8103"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b/>
          <w:bCs/>
          <w:color w:val="000000"/>
          <w:sz w:val="23"/>
          <w:szCs w:val="23"/>
          <w:lang w:eastAsia="ru-RU"/>
        </w:rPr>
        <w:t>2.Права и обязанности сторон</w:t>
      </w:r>
    </w:p>
    <w:p w14:paraId="41A828BB"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2.1.«Исполнитель» обязуется:</w:t>
      </w:r>
    </w:p>
    <w:p w14:paraId="6B2F6333"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2.1.</w:t>
      </w:r>
      <w:proofErr w:type="gramStart"/>
      <w:r w:rsidRPr="00282BD9">
        <w:rPr>
          <w:rFonts w:ascii="Arial" w:eastAsia="Times New Roman" w:hAnsi="Arial" w:cs="Arial"/>
          <w:color w:val="000000"/>
          <w:sz w:val="23"/>
          <w:szCs w:val="23"/>
          <w:lang w:eastAsia="ru-RU"/>
        </w:rPr>
        <w:t>1.Оказывать</w:t>
      </w:r>
      <w:proofErr w:type="gramEnd"/>
      <w:r w:rsidRPr="00282BD9">
        <w:rPr>
          <w:rFonts w:ascii="Arial" w:eastAsia="Times New Roman" w:hAnsi="Arial" w:cs="Arial"/>
          <w:color w:val="000000"/>
          <w:sz w:val="23"/>
          <w:szCs w:val="23"/>
          <w:lang w:eastAsia="ru-RU"/>
        </w:rPr>
        <w:t xml:space="preserve"> качественные медицинские услуги в соответствии с установленными медико-экономическими стандартами, утвержденными на территории Волгоградской области, а также нормативными документами, действующими в системе здравоохранения.</w:t>
      </w:r>
    </w:p>
    <w:p w14:paraId="13FD907E"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2.1.2.Обеспечить «Заказчика» бесплатной, доступной и достоверной информацией, включающей в себя сведения о месте нахождения «Исполнителя», режиме работы, перечне платных медицинских услуг и их стоимости, а также сведения о квалификации и сертификации специалистов.</w:t>
      </w:r>
    </w:p>
    <w:p w14:paraId="019CFA15"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2.1.</w:t>
      </w:r>
      <w:proofErr w:type="gramStart"/>
      <w:r w:rsidRPr="00282BD9">
        <w:rPr>
          <w:rFonts w:ascii="Arial" w:eastAsia="Times New Roman" w:hAnsi="Arial" w:cs="Arial"/>
          <w:color w:val="000000"/>
          <w:sz w:val="23"/>
          <w:szCs w:val="23"/>
          <w:lang w:eastAsia="ru-RU"/>
        </w:rPr>
        <w:t>3.Обеспечивать</w:t>
      </w:r>
      <w:proofErr w:type="gramEnd"/>
      <w:r w:rsidRPr="00282BD9">
        <w:rPr>
          <w:rFonts w:ascii="Arial" w:eastAsia="Times New Roman" w:hAnsi="Arial" w:cs="Arial"/>
          <w:color w:val="000000"/>
          <w:sz w:val="23"/>
          <w:szCs w:val="23"/>
          <w:lang w:eastAsia="ru-RU"/>
        </w:rPr>
        <w:t xml:space="preserve"> выполнение прав «Заказчика», предусмотренных законодательством о защите прав потребителей.</w:t>
      </w:r>
    </w:p>
    <w:p w14:paraId="7E32B5F7"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2.1.4. Соблюдать принципы врачебной этики и деонтологии.</w:t>
      </w:r>
    </w:p>
    <w:p w14:paraId="7A7BC9BA"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2.1.5. Направлять Заказчику не позднее 5 числа каждого месяца следующего за расчетным Акт об оказании услуг.</w:t>
      </w:r>
    </w:p>
    <w:p w14:paraId="79F6D9D4"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2.2. «Заказчик» обязуется:</w:t>
      </w:r>
    </w:p>
    <w:p w14:paraId="0E0FA490"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2.2.</w:t>
      </w:r>
      <w:proofErr w:type="gramStart"/>
      <w:r w:rsidRPr="00282BD9">
        <w:rPr>
          <w:rFonts w:ascii="Arial" w:eastAsia="Times New Roman" w:hAnsi="Arial" w:cs="Arial"/>
          <w:color w:val="000000"/>
          <w:sz w:val="23"/>
          <w:szCs w:val="23"/>
          <w:lang w:eastAsia="ru-RU"/>
        </w:rPr>
        <w:t>1.Своевременно</w:t>
      </w:r>
      <w:proofErr w:type="gramEnd"/>
      <w:r w:rsidRPr="00282BD9">
        <w:rPr>
          <w:rFonts w:ascii="Arial" w:eastAsia="Times New Roman" w:hAnsi="Arial" w:cs="Arial"/>
          <w:color w:val="000000"/>
          <w:sz w:val="23"/>
          <w:szCs w:val="23"/>
          <w:lang w:eastAsia="ru-RU"/>
        </w:rPr>
        <w:t xml:space="preserve"> принять и оплатить оказанные Исполнителем медицинские услуги в порядке и по тарифам, установленным настоящим договором.</w:t>
      </w:r>
    </w:p>
    <w:p w14:paraId="0928D63F"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2.2.2. В течение 5 рабочих дней с момента получения от Исполнителя Акта об оказании услуг подписать, заверить печатью и один экземпляр направить в адрес Исполнителя либо направить мотивированный отказ.</w:t>
      </w:r>
    </w:p>
    <w:p w14:paraId="7EAFEF9F"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lastRenderedPageBreak/>
        <w:t>2.3.«Заказчик», пользующийся платными медицинскими услугами, вправе требовать предоставления услуг надлежащего качества, сведений о наличии лицензии, о расчете стоимости оказанной услуги.</w:t>
      </w:r>
    </w:p>
    <w:p w14:paraId="3E88A491"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2.4.«Заказчик» вправе отказаться от исполнения настоящего договора при условии оплаты «Исполнителю» фактически понесенных им расходов.</w:t>
      </w:r>
    </w:p>
    <w:p w14:paraId="1B1E279E"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proofErr w:type="gramStart"/>
      <w:r w:rsidRPr="00282BD9">
        <w:rPr>
          <w:rFonts w:ascii="Arial" w:eastAsia="Times New Roman" w:hAnsi="Arial" w:cs="Arial"/>
          <w:b/>
          <w:bCs/>
          <w:color w:val="000000"/>
          <w:lang w:eastAsia="ru-RU"/>
        </w:rPr>
        <w:t>3 .Порядок</w:t>
      </w:r>
      <w:proofErr w:type="gramEnd"/>
      <w:r w:rsidRPr="00282BD9">
        <w:rPr>
          <w:rFonts w:ascii="Arial" w:eastAsia="Times New Roman" w:hAnsi="Arial" w:cs="Arial"/>
          <w:b/>
          <w:bCs/>
          <w:color w:val="000000"/>
          <w:lang w:eastAsia="ru-RU"/>
        </w:rPr>
        <w:t xml:space="preserve"> расчетов</w:t>
      </w:r>
    </w:p>
    <w:p w14:paraId="6EE2A32D"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3.</w:t>
      </w:r>
      <w:proofErr w:type="gramStart"/>
      <w:r w:rsidRPr="00282BD9">
        <w:rPr>
          <w:rFonts w:ascii="Arial" w:eastAsia="Times New Roman" w:hAnsi="Arial" w:cs="Arial"/>
          <w:color w:val="000000"/>
          <w:lang w:eastAsia="ru-RU"/>
        </w:rPr>
        <w:t>1.Оплата</w:t>
      </w:r>
      <w:proofErr w:type="gramEnd"/>
      <w:r w:rsidRPr="00282BD9">
        <w:rPr>
          <w:rFonts w:ascii="Arial" w:eastAsia="Times New Roman" w:hAnsi="Arial" w:cs="Arial"/>
          <w:color w:val="000000"/>
          <w:lang w:eastAsia="ru-RU"/>
        </w:rPr>
        <w:t xml:space="preserve"> за медицинские услуги производится путем перечисления денежных средств на расчетный счет Исполнителя.</w:t>
      </w:r>
    </w:p>
    <w:p w14:paraId="079AD9D5"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3.2. «Заказчик» перечисляет 30% предоплаты в течение 10 календарных дней с момента подписания договора, на основании выставленного Исполнителем счета.</w:t>
      </w:r>
    </w:p>
    <w:p w14:paraId="5AA363D2"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3.3. Оставшиеся 70% «Заказчик» обязан оплатить в течение 15 календарных дней с момента подписания акта об оказании услуг и счета-фактуры за фактически выполненную работу.</w:t>
      </w:r>
    </w:p>
    <w:p w14:paraId="493945E8"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3.4. Документом, подтверждающим исполнение обязательств перед Учреждением здравоохранения, является Акт об оказании услуг.</w:t>
      </w:r>
    </w:p>
    <w:p w14:paraId="353BAE39"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3.5. После исполнения обязательств по настоящему Договору Стороны подписывают акт сверки взаиморасчетов.</w:t>
      </w:r>
    </w:p>
    <w:p w14:paraId="4D978B7C"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4. Ответственность сторон</w:t>
      </w:r>
    </w:p>
    <w:p w14:paraId="49CEF887"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4.</w:t>
      </w:r>
      <w:proofErr w:type="gramStart"/>
      <w:r w:rsidRPr="00282BD9">
        <w:rPr>
          <w:rFonts w:ascii="Arial" w:eastAsia="Times New Roman" w:hAnsi="Arial" w:cs="Arial"/>
          <w:color w:val="000000"/>
          <w:lang w:eastAsia="ru-RU"/>
        </w:rPr>
        <w:t>1.За</w:t>
      </w:r>
      <w:proofErr w:type="gramEnd"/>
      <w:r w:rsidRPr="00282BD9">
        <w:rPr>
          <w:rFonts w:ascii="Arial" w:eastAsia="Times New Roman" w:hAnsi="Arial" w:cs="Arial"/>
          <w:color w:val="000000"/>
          <w:lang w:eastAsia="ru-RU"/>
        </w:rPr>
        <w:t xml:space="preserve"> неисполнение или ненадлежащее исполнение условий договора стороны несут ответственность в соответствии с действующим законодательством РФ.</w:t>
      </w:r>
    </w:p>
    <w:p w14:paraId="24211CC6"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4.2.В случае нарушения «Исполнителем» сроков оказания услуг «Заказчик» вправе по своему выбору:</w:t>
      </w:r>
    </w:p>
    <w:p w14:paraId="2559A795"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назначить новый срок оказания услуги;</w:t>
      </w:r>
    </w:p>
    <w:p w14:paraId="7B7EB5D3"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потребовать уменьшения стоимости предоставляемой услуги;</w:t>
      </w:r>
    </w:p>
    <w:p w14:paraId="4712506B"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потребовать исполнения услуги другим специалистом;</w:t>
      </w:r>
    </w:p>
    <w:p w14:paraId="24A400F3"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расторгнуть договор и потребовать возмещения убытков.</w:t>
      </w:r>
    </w:p>
    <w:p w14:paraId="42C52938"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4.3. За нарушение установленных настоящим договором сроков исполнения услуг «Исполнитель» уплачивает «Заказчику» за каждый день просрочки неустойки в размере 1/300 ставки рефинансирования ЦБ РФ от суммы договора. Сумма взысканной неустойки не может превышать цену услуги.</w:t>
      </w:r>
    </w:p>
    <w:p w14:paraId="20CB1300"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4.4.В случае обнаружения   недостатков в оказанной услуге «</w:t>
      </w:r>
      <w:proofErr w:type="gramStart"/>
      <w:r w:rsidRPr="00282BD9">
        <w:rPr>
          <w:rFonts w:ascii="Arial" w:eastAsia="Times New Roman" w:hAnsi="Arial" w:cs="Arial"/>
          <w:color w:val="000000"/>
          <w:lang w:eastAsia="ru-RU"/>
        </w:rPr>
        <w:t xml:space="preserve">Заказчик»   </w:t>
      </w:r>
      <w:proofErr w:type="gramEnd"/>
      <w:r w:rsidRPr="00282BD9">
        <w:rPr>
          <w:rFonts w:ascii="Arial" w:eastAsia="Times New Roman" w:hAnsi="Arial" w:cs="Arial"/>
          <w:color w:val="000000"/>
          <w:lang w:eastAsia="ru-RU"/>
        </w:rPr>
        <w:t>вправе   по своему выбору потребовать:</w:t>
      </w:r>
    </w:p>
    <w:p w14:paraId="29A4AFAF"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безвозмездного устранения недостатков оказанной медицинской услуги;</w:t>
      </w:r>
    </w:p>
    <w:p w14:paraId="2DF48765"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соответствующего уменьшения тарифа на оказанную услугу;</w:t>
      </w:r>
    </w:p>
    <w:p w14:paraId="18FAF7B9"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безвозмездного повторного оказания услуги;</w:t>
      </w:r>
    </w:p>
    <w:p w14:paraId="6EFE395D"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возмещения понесенных им расходов по устранению недостатков оказанной услуги своими силами или третьими лицами.</w:t>
      </w:r>
    </w:p>
    <w:p w14:paraId="29EB97BA"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4.5. В случае нарушения Заказчиком сроков предоставления подписанных актов об оказании услуг, установленных п. 2.2.2. Заказчик по письменному требованию Исполнителя выплачивает штраф из расчета 100 (сто) рублей за каждый день просрочки, что не освобождает Заказчика от выполнения обязательств по настоящему Договору в полном объеме.</w:t>
      </w:r>
    </w:p>
    <w:p w14:paraId="4E28869F"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lastRenderedPageBreak/>
        <w:t>4.5.«Исполнитель»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14:paraId="03C1699E"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4.</w:t>
      </w:r>
      <w:proofErr w:type="gramStart"/>
      <w:r w:rsidRPr="00282BD9">
        <w:rPr>
          <w:rFonts w:ascii="Arial" w:eastAsia="Times New Roman" w:hAnsi="Arial" w:cs="Arial"/>
          <w:color w:val="000000"/>
          <w:lang w:eastAsia="ru-RU"/>
        </w:rPr>
        <w:t>6.Споры</w:t>
      </w:r>
      <w:proofErr w:type="gramEnd"/>
      <w:r w:rsidRPr="00282BD9">
        <w:rPr>
          <w:rFonts w:ascii="Arial" w:eastAsia="Times New Roman" w:hAnsi="Arial" w:cs="Arial"/>
          <w:color w:val="000000"/>
          <w:lang w:eastAsia="ru-RU"/>
        </w:rPr>
        <w:t>, возникшие между сторонами, разрешаются в претензионном и судебном порядке.</w:t>
      </w:r>
    </w:p>
    <w:p w14:paraId="2DFD7C6F"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5. Заключительные положения.</w:t>
      </w:r>
    </w:p>
    <w:p w14:paraId="709B8457"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5.1. Договор прекращает действие в следующих случаях:</w:t>
      </w:r>
    </w:p>
    <w:p w14:paraId="1930EB87"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5.1.2. При исполнении сторонами обязательств по Договору.</w:t>
      </w:r>
    </w:p>
    <w:p w14:paraId="04C85F81"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5.</w:t>
      </w:r>
      <w:proofErr w:type="gramStart"/>
      <w:r w:rsidRPr="00282BD9">
        <w:rPr>
          <w:rFonts w:ascii="Arial" w:eastAsia="Times New Roman" w:hAnsi="Arial" w:cs="Arial"/>
          <w:color w:val="000000"/>
          <w:lang w:eastAsia="ru-RU"/>
        </w:rPr>
        <w:t>1.3..</w:t>
      </w:r>
      <w:proofErr w:type="gramEnd"/>
      <w:r w:rsidRPr="00282BD9">
        <w:rPr>
          <w:rFonts w:ascii="Arial" w:eastAsia="Times New Roman" w:hAnsi="Arial" w:cs="Arial"/>
          <w:color w:val="000000"/>
          <w:lang w:eastAsia="ru-RU"/>
        </w:rPr>
        <w:t xml:space="preserve"> По соглашению сторон.</w:t>
      </w:r>
    </w:p>
    <w:p w14:paraId="160499F4"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xml:space="preserve">5.1.4. В одностороннем порядке. Сторона, изъявившая желание расторгнуть </w:t>
      </w:r>
      <w:proofErr w:type="gramStart"/>
      <w:r w:rsidRPr="00282BD9">
        <w:rPr>
          <w:rFonts w:ascii="Arial" w:eastAsia="Times New Roman" w:hAnsi="Arial" w:cs="Arial"/>
          <w:color w:val="000000"/>
          <w:lang w:eastAsia="ru-RU"/>
        </w:rPr>
        <w:t>договор</w:t>
      </w:r>
      <w:proofErr w:type="gramEnd"/>
      <w:r w:rsidRPr="00282BD9">
        <w:rPr>
          <w:rFonts w:ascii="Arial" w:eastAsia="Times New Roman" w:hAnsi="Arial" w:cs="Arial"/>
          <w:color w:val="000000"/>
          <w:lang w:eastAsia="ru-RU"/>
        </w:rPr>
        <w:t xml:space="preserve"> должна уведомить об этом другую сторону не менее чем за 10 дней.</w:t>
      </w:r>
    </w:p>
    <w:p w14:paraId="4992E10F"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5.2. Договор вступает в силу с момента подписания его сторонами и действует до «____» декабря ____г., а в части взаиморасчетов - до полного исполнения Сторонами своих обязательств в соответствии с условиями, предусмотренными настоящим Договором.</w:t>
      </w:r>
    </w:p>
    <w:p w14:paraId="22D0D7DD"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5.</w:t>
      </w:r>
      <w:proofErr w:type="gramStart"/>
      <w:r w:rsidRPr="00282BD9">
        <w:rPr>
          <w:rFonts w:ascii="Arial" w:eastAsia="Times New Roman" w:hAnsi="Arial" w:cs="Arial"/>
          <w:color w:val="000000"/>
          <w:lang w:eastAsia="ru-RU"/>
        </w:rPr>
        <w:t>3.Изменение</w:t>
      </w:r>
      <w:proofErr w:type="gramEnd"/>
      <w:r w:rsidRPr="00282BD9">
        <w:rPr>
          <w:rFonts w:ascii="Arial" w:eastAsia="Times New Roman" w:hAnsi="Arial" w:cs="Arial"/>
          <w:color w:val="000000"/>
          <w:lang w:eastAsia="ru-RU"/>
        </w:rPr>
        <w:t xml:space="preserve"> условий договора, его расторжение и дополнения рассматриваются в двустороннем порядке и оформляются дополнительным соглашением сторон к договору.</w:t>
      </w:r>
    </w:p>
    <w:p w14:paraId="40F603D7" w14:textId="77777777" w:rsidR="00282BD9" w:rsidRPr="00282BD9" w:rsidRDefault="00282BD9" w:rsidP="00282BD9">
      <w:pPr>
        <w:shd w:val="clear" w:color="auto" w:fill="FFFFFF"/>
        <w:spacing w:before="180" w:after="180" w:line="240" w:lineRule="auto"/>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5.4. Настоящий договор составлен в двух экземплярах, имеющих одинаковую юридическую силу, по одному для каждой из сторон.</w:t>
      </w:r>
    </w:p>
    <w:p w14:paraId="38FE1EAE" w14:textId="77777777" w:rsidR="00282BD9" w:rsidRPr="00282BD9" w:rsidRDefault="00282BD9" w:rsidP="00282BD9">
      <w:pPr>
        <w:shd w:val="clear" w:color="auto" w:fill="FFFFFF"/>
        <w:spacing w:before="180" w:after="180" w:line="240" w:lineRule="auto"/>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p w14:paraId="07EBCF4F" w14:textId="77777777" w:rsidR="00282BD9" w:rsidRPr="00282BD9" w:rsidRDefault="00282BD9" w:rsidP="00282BD9">
      <w:pPr>
        <w:shd w:val="clear" w:color="auto" w:fill="FFFFFF"/>
        <w:spacing w:before="180" w:after="180" w:line="259" w:lineRule="atLeast"/>
        <w:rPr>
          <w:rFonts w:ascii="Arial" w:eastAsia="Times New Roman" w:hAnsi="Arial" w:cs="Arial"/>
          <w:color w:val="000000"/>
          <w:sz w:val="23"/>
          <w:szCs w:val="23"/>
          <w:lang w:eastAsia="ru-RU"/>
        </w:rPr>
      </w:pPr>
      <w:r w:rsidRPr="00282BD9">
        <w:rPr>
          <w:rFonts w:ascii="Arial" w:eastAsia="Times New Roman" w:hAnsi="Arial" w:cs="Arial"/>
          <w:b/>
          <w:bCs/>
          <w:color w:val="000000"/>
          <w:sz w:val="23"/>
          <w:szCs w:val="23"/>
          <w:lang w:eastAsia="ru-RU"/>
        </w:rPr>
        <w:t>6</w:t>
      </w:r>
      <w:r w:rsidRPr="00282BD9">
        <w:rPr>
          <w:rFonts w:ascii="Arial" w:eastAsia="Times New Roman" w:hAnsi="Arial" w:cs="Arial"/>
          <w:b/>
          <w:bCs/>
          <w:color w:val="000000"/>
          <w:lang w:eastAsia="ru-RU"/>
        </w:rPr>
        <w:t>. Адреса и реквизиты сторон:</w:t>
      </w:r>
    </w:p>
    <w:tbl>
      <w:tblPr>
        <w:tblW w:w="9340" w:type="dxa"/>
        <w:tblInd w:w="15" w:type="dxa"/>
        <w:shd w:val="clear" w:color="auto" w:fill="FFFFFF"/>
        <w:tblCellMar>
          <w:left w:w="0" w:type="dxa"/>
          <w:right w:w="0" w:type="dxa"/>
        </w:tblCellMar>
        <w:tblLook w:val="04A0" w:firstRow="1" w:lastRow="0" w:firstColumn="1" w:lastColumn="0" w:noHBand="0" w:noVBand="1"/>
      </w:tblPr>
      <w:tblGrid>
        <w:gridCol w:w="6573"/>
        <w:gridCol w:w="4001"/>
      </w:tblGrid>
      <w:tr w:rsidR="00282BD9" w:rsidRPr="00282BD9" w14:paraId="65B56339" w14:textId="77777777" w:rsidTr="00282BD9">
        <w:trPr>
          <w:trHeight w:val="3522"/>
        </w:trPr>
        <w:tc>
          <w:tcPr>
            <w:tcW w:w="5444" w:type="dxa"/>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7C7CB1DC" w14:textId="77777777" w:rsidR="00282BD9" w:rsidRPr="00282BD9" w:rsidRDefault="00282BD9" w:rsidP="00282BD9">
            <w:pPr>
              <w:shd w:val="clear" w:color="auto" w:fill="FFFFFF"/>
              <w:spacing w:before="180" w:after="180" w:line="338" w:lineRule="atLeast"/>
              <w:jc w:val="both"/>
              <w:rPr>
                <w:rFonts w:ascii="Arial" w:eastAsia="Times New Roman" w:hAnsi="Arial" w:cs="Arial"/>
                <w:color w:val="000000"/>
                <w:sz w:val="23"/>
                <w:szCs w:val="23"/>
                <w:lang w:eastAsia="ru-RU"/>
              </w:rPr>
            </w:pPr>
            <w:bookmarkStart w:id="0" w:name="_GoBack"/>
            <w:bookmarkEnd w:id="0"/>
            <w:proofErr w:type="gramStart"/>
            <w:r w:rsidRPr="00282BD9">
              <w:rPr>
                <w:rFonts w:ascii="Arial" w:eastAsia="Times New Roman" w:hAnsi="Arial" w:cs="Arial"/>
                <w:color w:val="000000"/>
                <w:lang w:eastAsia="ru-RU"/>
              </w:rPr>
              <w:t>« Исполнитель</w:t>
            </w:r>
            <w:proofErr w:type="gramEnd"/>
            <w:r w:rsidRPr="00282BD9">
              <w:rPr>
                <w:rFonts w:ascii="Arial" w:eastAsia="Times New Roman" w:hAnsi="Arial" w:cs="Arial"/>
                <w:color w:val="000000"/>
                <w:lang w:eastAsia="ru-RU"/>
              </w:rPr>
              <w:t xml:space="preserve"> »                                                                                                      </w:t>
            </w:r>
          </w:p>
          <w:p w14:paraId="56C02C8C"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ГУЗ «Клиническая больница № 11»,                        </w:t>
            </w:r>
          </w:p>
          <w:p w14:paraId="2579D8CB"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400011, г. Волгоград, ул. Краснопресненская, 11  </w:t>
            </w:r>
          </w:p>
          <w:p w14:paraId="4E7EA6BB"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ИНН 3446803681</w:t>
            </w:r>
          </w:p>
          <w:p w14:paraId="6BCF3C9B"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КПП 344601001</w:t>
            </w:r>
          </w:p>
          <w:p w14:paraId="0854FD00"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УФК по Волгоградской области</w:t>
            </w:r>
          </w:p>
          <w:p w14:paraId="3F7A91B0"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(ГУЗ «Клиническая больница № 11»</w:t>
            </w:r>
          </w:p>
          <w:p w14:paraId="5C33D89D"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л/ч 20296Щ23680)</w:t>
            </w:r>
          </w:p>
          <w:p w14:paraId="4C09EA68"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р/с 40601810700001000002 Отделение Волгоград</w:t>
            </w:r>
          </w:p>
          <w:p w14:paraId="33727CC9"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г. Волгоград</w:t>
            </w:r>
          </w:p>
          <w:p w14:paraId="4A29FF2A"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БИК 041806001 ИНН 7702235133</w:t>
            </w:r>
          </w:p>
          <w:p w14:paraId="482EC76C"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Назначение платежа:</w:t>
            </w:r>
          </w:p>
          <w:p w14:paraId="45A559EB"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lastRenderedPageBreak/>
              <w:t>Код дохода 81120000000000000130, код субсидий 2000000.</w:t>
            </w:r>
          </w:p>
          <w:p w14:paraId="7377647C" w14:textId="77777777" w:rsidR="00282BD9" w:rsidRPr="00282BD9" w:rsidRDefault="00282BD9" w:rsidP="00282BD9">
            <w:pPr>
              <w:spacing w:before="180" w:after="180" w:line="338" w:lineRule="atLeast"/>
              <w:jc w:val="both"/>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                          </w:t>
            </w:r>
          </w:p>
        </w:tc>
        <w:tc>
          <w:tcPr>
            <w:tcW w:w="3896" w:type="dxa"/>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tbl>
            <w:tblPr>
              <w:tblW w:w="3695" w:type="dxa"/>
              <w:tblInd w:w="7" w:type="dxa"/>
              <w:tblCellMar>
                <w:left w:w="0" w:type="dxa"/>
                <w:right w:w="0" w:type="dxa"/>
              </w:tblCellMar>
              <w:tblLook w:val="04A0" w:firstRow="1" w:lastRow="0" w:firstColumn="1" w:lastColumn="0" w:noHBand="0" w:noVBand="1"/>
            </w:tblPr>
            <w:tblGrid>
              <w:gridCol w:w="3442"/>
              <w:gridCol w:w="124"/>
              <w:gridCol w:w="124"/>
              <w:gridCol w:w="72"/>
            </w:tblGrid>
            <w:tr w:rsidR="00282BD9" w:rsidRPr="00282BD9" w14:paraId="0D0027DE" w14:textId="77777777" w:rsidTr="00282BD9">
              <w:trPr>
                <w:trHeight w:val="275"/>
              </w:trPr>
              <w:tc>
                <w:tcPr>
                  <w:tcW w:w="3695" w:type="dxa"/>
                  <w:gridSpan w:val="4"/>
                  <w:tcBorders>
                    <w:top w:val="single" w:sz="6" w:space="0" w:color="4A707D"/>
                    <w:left w:val="single" w:sz="6" w:space="0" w:color="4A707D"/>
                    <w:bottom w:val="single" w:sz="6" w:space="0" w:color="4A707D"/>
                    <w:right w:val="single" w:sz="6" w:space="0" w:color="4A707D"/>
                  </w:tcBorders>
                  <w:tcMar>
                    <w:top w:w="0" w:type="dxa"/>
                    <w:left w:w="30" w:type="dxa"/>
                    <w:bottom w:w="0" w:type="dxa"/>
                    <w:right w:w="30" w:type="dxa"/>
                  </w:tcMar>
                  <w:hideMark/>
                </w:tcPr>
                <w:p w14:paraId="4656DA43" w14:textId="77777777" w:rsidR="00282BD9" w:rsidRPr="00282BD9" w:rsidRDefault="00282BD9" w:rsidP="00282BD9">
                  <w:pPr>
                    <w:spacing w:before="15" w:after="15" w:line="338" w:lineRule="atLeast"/>
                    <w:rPr>
                      <w:rFonts w:ascii="Arial" w:eastAsia="Times New Roman" w:hAnsi="Arial" w:cs="Arial"/>
                      <w:sz w:val="23"/>
                      <w:szCs w:val="23"/>
                      <w:lang w:eastAsia="ru-RU"/>
                    </w:rPr>
                  </w:pPr>
                  <w:r w:rsidRPr="00282BD9">
                    <w:rPr>
                      <w:rFonts w:ascii="Arial" w:eastAsia="Times New Roman" w:hAnsi="Arial" w:cs="Arial"/>
                      <w:lang w:eastAsia="ru-RU"/>
                    </w:rPr>
                    <w:lastRenderedPageBreak/>
                    <w:t>«Заказчик»</w:t>
                  </w:r>
                </w:p>
              </w:tc>
            </w:tr>
            <w:tr w:rsidR="00282BD9" w:rsidRPr="00282BD9" w14:paraId="193D9B1C" w14:textId="77777777" w:rsidTr="00282BD9">
              <w:trPr>
                <w:trHeight w:val="275"/>
              </w:trPr>
              <w:tc>
                <w:tcPr>
                  <w:tcW w:w="3430" w:type="dxa"/>
                  <w:tcBorders>
                    <w:top w:val="single" w:sz="6" w:space="0" w:color="4A707D"/>
                    <w:left w:val="single" w:sz="6" w:space="0" w:color="4A707D"/>
                    <w:bottom w:val="single" w:sz="6" w:space="0" w:color="4A707D"/>
                    <w:right w:val="single" w:sz="6" w:space="0" w:color="4A707D"/>
                  </w:tcBorders>
                  <w:tcMar>
                    <w:top w:w="0" w:type="dxa"/>
                    <w:left w:w="30" w:type="dxa"/>
                    <w:bottom w:w="0" w:type="dxa"/>
                    <w:right w:w="30" w:type="dxa"/>
                  </w:tcMar>
                  <w:hideMark/>
                </w:tcPr>
                <w:tbl>
                  <w:tblPr>
                    <w:tblW w:w="3359" w:type="dxa"/>
                    <w:tblInd w:w="7" w:type="dxa"/>
                    <w:tblCellMar>
                      <w:left w:w="0" w:type="dxa"/>
                      <w:right w:w="0" w:type="dxa"/>
                    </w:tblCellMar>
                    <w:tblLook w:val="04A0" w:firstRow="1" w:lastRow="0" w:firstColumn="1" w:lastColumn="0" w:noHBand="0" w:noVBand="1"/>
                  </w:tblPr>
                  <w:tblGrid>
                    <w:gridCol w:w="3359"/>
                  </w:tblGrid>
                  <w:tr w:rsidR="00282BD9" w:rsidRPr="00282BD9" w14:paraId="36818B30" w14:textId="77777777" w:rsidTr="00282BD9">
                    <w:trPr>
                      <w:trHeight w:val="356"/>
                    </w:trPr>
                    <w:tc>
                      <w:tcPr>
                        <w:tcW w:w="3359" w:type="dxa"/>
                        <w:tcBorders>
                          <w:top w:val="single" w:sz="6" w:space="0" w:color="4A707D"/>
                          <w:left w:val="single" w:sz="6" w:space="0" w:color="4A707D"/>
                          <w:bottom w:val="single" w:sz="6" w:space="0" w:color="4A707D"/>
                          <w:right w:val="single" w:sz="6" w:space="0" w:color="4A707D"/>
                        </w:tcBorders>
                        <w:tcMar>
                          <w:top w:w="0" w:type="dxa"/>
                          <w:left w:w="108" w:type="dxa"/>
                          <w:bottom w:w="0" w:type="dxa"/>
                          <w:right w:w="108" w:type="dxa"/>
                        </w:tcMar>
                        <w:hideMark/>
                      </w:tcPr>
                      <w:p w14:paraId="5A0615DC" w14:textId="77777777" w:rsidR="00282BD9" w:rsidRPr="00282BD9" w:rsidRDefault="00282BD9" w:rsidP="00282BD9">
                        <w:pPr>
                          <w:spacing w:before="15" w:after="15" w:line="338" w:lineRule="atLeast"/>
                          <w:rPr>
                            <w:rFonts w:ascii="Arial" w:eastAsia="Times New Roman" w:hAnsi="Arial" w:cs="Arial"/>
                            <w:sz w:val="23"/>
                            <w:szCs w:val="23"/>
                            <w:lang w:eastAsia="ru-RU"/>
                          </w:rPr>
                        </w:pPr>
                        <w:r w:rsidRPr="00282BD9">
                          <w:rPr>
                            <w:rFonts w:ascii="Arial" w:eastAsia="Times New Roman" w:hAnsi="Arial" w:cs="Arial"/>
                            <w:sz w:val="23"/>
                            <w:szCs w:val="23"/>
                            <w:lang w:eastAsia="ru-RU"/>
                          </w:rPr>
                          <w:t> </w:t>
                        </w:r>
                      </w:p>
                    </w:tc>
                  </w:tr>
                </w:tbl>
                <w:p w14:paraId="22C58A5B" w14:textId="77777777" w:rsidR="00282BD9" w:rsidRPr="00282BD9" w:rsidRDefault="00282BD9" w:rsidP="00282BD9">
                  <w:pPr>
                    <w:spacing w:before="15" w:after="15" w:line="338" w:lineRule="atLeast"/>
                    <w:rPr>
                      <w:rFonts w:ascii="Arial" w:eastAsia="Times New Roman" w:hAnsi="Arial" w:cs="Arial"/>
                      <w:sz w:val="23"/>
                      <w:szCs w:val="23"/>
                      <w:lang w:eastAsia="ru-RU"/>
                    </w:rPr>
                  </w:pPr>
                </w:p>
              </w:tc>
              <w:tc>
                <w:tcPr>
                  <w:tcW w:w="102" w:type="dxa"/>
                  <w:tcBorders>
                    <w:top w:val="single" w:sz="6" w:space="0" w:color="4A707D"/>
                    <w:left w:val="single" w:sz="6" w:space="0" w:color="4A707D"/>
                    <w:bottom w:val="single" w:sz="6" w:space="0" w:color="4A707D"/>
                    <w:right w:val="single" w:sz="6" w:space="0" w:color="4A707D"/>
                  </w:tcBorders>
                  <w:tcMar>
                    <w:top w:w="0" w:type="dxa"/>
                    <w:left w:w="30" w:type="dxa"/>
                    <w:bottom w:w="0" w:type="dxa"/>
                    <w:right w:w="30" w:type="dxa"/>
                  </w:tcMar>
                  <w:hideMark/>
                </w:tcPr>
                <w:p w14:paraId="0F597757" w14:textId="77777777" w:rsidR="00282BD9" w:rsidRPr="00282BD9" w:rsidRDefault="00282BD9" w:rsidP="00282BD9">
                  <w:pPr>
                    <w:spacing w:before="15" w:after="15" w:line="338" w:lineRule="atLeast"/>
                    <w:rPr>
                      <w:rFonts w:ascii="Arial" w:eastAsia="Times New Roman" w:hAnsi="Arial" w:cs="Arial"/>
                      <w:sz w:val="23"/>
                      <w:szCs w:val="23"/>
                      <w:lang w:eastAsia="ru-RU"/>
                    </w:rPr>
                  </w:pPr>
                  <w:r w:rsidRPr="00282BD9">
                    <w:rPr>
                      <w:rFonts w:ascii="Arial" w:eastAsia="Times New Roman" w:hAnsi="Arial" w:cs="Arial"/>
                      <w:sz w:val="23"/>
                      <w:szCs w:val="23"/>
                      <w:lang w:eastAsia="ru-RU"/>
                    </w:rPr>
                    <w:t> </w:t>
                  </w:r>
                </w:p>
              </w:tc>
              <w:tc>
                <w:tcPr>
                  <w:tcW w:w="102" w:type="dxa"/>
                  <w:tcBorders>
                    <w:top w:val="single" w:sz="6" w:space="0" w:color="4A707D"/>
                    <w:left w:val="single" w:sz="6" w:space="0" w:color="4A707D"/>
                    <w:bottom w:val="single" w:sz="6" w:space="0" w:color="4A707D"/>
                    <w:right w:val="single" w:sz="6" w:space="0" w:color="4A707D"/>
                  </w:tcBorders>
                  <w:tcMar>
                    <w:top w:w="0" w:type="dxa"/>
                    <w:left w:w="30" w:type="dxa"/>
                    <w:bottom w:w="0" w:type="dxa"/>
                    <w:right w:w="30" w:type="dxa"/>
                  </w:tcMar>
                  <w:hideMark/>
                </w:tcPr>
                <w:p w14:paraId="7643F382" w14:textId="77777777" w:rsidR="00282BD9" w:rsidRPr="00282BD9" w:rsidRDefault="00282BD9" w:rsidP="00282BD9">
                  <w:pPr>
                    <w:spacing w:before="15" w:after="15" w:line="338" w:lineRule="atLeast"/>
                    <w:rPr>
                      <w:rFonts w:ascii="Arial" w:eastAsia="Times New Roman" w:hAnsi="Arial" w:cs="Arial"/>
                      <w:sz w:val="23"/>
                      <w:szCs w:val="23"/>
                      <w:lang w:eastAsia="ru-RU"/>
                    </w:rPr>
                  </w:pPr>
                  <w:r w:rsidRPr="00282BD9">
                    <w:rPr>
                      <w:rFonts w:ascii="Arial" w:eastAsia="Times New Roman" w:hAnsi="Arial" w:cs="Arial"/>
                      <w:sz w:val="23"/>
                      <w:szCs w:val="23"/>
                      <w:lang w:eastAsia="ru-RU"/>
                    </w:rPr>
                    <w:t> </w:t>
                  </w:r>
                </w:p>
              </w:tc>
              <w:tc>
                <w:tcPr>
                  <w:tcW w:w="59" w:type="dxa"/>
                  <w:tcBorders>
                    <w:top w:val="nil"/>
                    <w:left w:val="nil"/>
                    <w:bottom w:val="nil"/>
                    <w:right w:val="nil"/>
                  </w:tcBorders>
                  <w:hideMark/>
                </w:tcPr>
                <w:p w14:paraId="27E1B731" w14:textId="77777777" w:rsidR="00282BD9" w:rsidRPr="00282BD9" w:rsidRDefault="00282BD9" w:rsidP="00282BD9">
                  <w:pPr>
                    <w:spacing w:before="15" w:after="15" w:line="338" w:lineRule="atLeast"/>
                    <w:rPr>
                      <w:rFonts w:ascii="Arial" w:eastAsia="Times New Roman" w:hAnsi="Arial" w:cs="Arial"/>
                      <w:sz w:val="23"/>
                      <w:szCs w:val="23"/>
                      <w:lang w:eastAsia="ru-RU"/>
                    </w:rPr>
                  </w:pPr>
                  <w:r w:rsidRPr="00282BD9">
                    <w:rPr>
                      <w:rFonts w:ascii="Arial" w:eastAsia="Times New Roman" w:hAnsi="Arial" w:cs="Arial"/>
                      <w:sz w:val="23"/>
                      <w:szCs w:val="23"/>
                      <w:lang w:eastAsia="ru-RU"/>
                    </w:rPr>
                    <w:t> </w:t>
                  </w:r>
                </w:p>
              </w:tc>
            </w:tr>
          </w:tbl>
          <w:p w14:paraId="6B743F83"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p>
        </w:tc>
      </w:tr>
      <w:tr w:rsidR="00282BD9" w:rsidRPr="00282BD9" w14:paraId="22AC9011" w14:textId="77777777" w:rsidTr="00282BD9">
        <w:trPr>
          <w:trHeight w:val="79"/>
        </w:trPr>
        <w:tc>
          <w:tcPr>
            <w:tcW w:w="5444" w:type="dxa"/>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7AAC6B6D"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«Исполнитель»</w:t>
            </w:r>
          </w:p>
          <w:p w14:paraId="43A2401D"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3896" w:type="dxa"/>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42827AC4"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«Заказчик»</w:t>
            </w:r>
          </w:p>
        </w:tc>
      </w:tr>
      <w:tr w:rsidR="00282BD9" w:rsidRPr="00282BD9" w14:paraId="6C7244EB" w14:textId="77777777" w:rsidTr="00282BD9">
        <w:trPr>
          <w:trHeight w:val="1157"/>
        </w:trPr>
        <w:tc>
          <w:tcPr>
            <w:tcW w:w="5444" w:type="dxa"/>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511F8E01"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__________________Н.В. ТРУБИНА</w:t>
            </w:r>
          </w:p>
          <w:p w14:paraId="42978E2F"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М.П.</w:t>
            </w:r>
          </w:p>
        </w:tc>
        <w:tc>
          <w:tcPr>
            <w:tcW w:w="3896" w:type="dxa"/>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4B368866"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__________________</w:t>
            </w:r>
          </w:p>
          <w:p w14:paraId="061B9D68"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М.П.</w:t>
            </w:r>
          </w:p>
        </w:tc>
      </w:tr>
    </w:tbl>
    <w:p w14:paraId="76CAD6AA" w14:textId="77777777" w:rsidR="00282BD9" w:rsidRPr="00282BD9" w:rsidRDefault="00282BD9" w:rsidP="00282BD9">
      <w:pPr>
        <w:shd w:val="clear" w:color="auto" w:fill="FFFFFF"/>
        <w:spacing w:before="180" w:after="180" w:line="240" w:lineRule="auto"/>
        <w:jc w:val="right"/>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Приложение № 1</w:t>
      </w:r>
    </w:p>
    <w:tbl>
      <w:tblPr>
        <w:tblW w:w="9690" w:type="dxa"/>
        <w:tblInd w:w="15" w:type="dxa"/>
        <w:shd w:val="clear" w:color="auto" w:fill="FFFFFF"/>
        <w:tblCellMar>
          <w:left w:w="0" w:type="dxa"/>
          <w:right w:w="0" w:type="dxa"/>
        </w:tblCellMar>
        <w:tblLook w:val="04A0" w:firstRow="1" w:lastRow="0" w:firstColumn="1" w:lastColumn="0" w:noHBand="0" w:noVBand="1"/>
      </w:tblPr>
      <w:tblGrid>
        <w:gridCol w:w="1267"/>
        <w:gridCol w:w="4809"/>
        <w:gridCol w:w="958"/>
        <w:gridCol w:w="949"/>
        <w:gridCol w:w="1711"/>
      </w:tblGrid>
      <w:tr w:rsidR="00282BD9" w:rsidRPr="00282BD9" w14:paraId="0F6DE5E1" w14:textId="77777777" w:rsidTr="00282BD9">
        <w:trPr>
          <w:trHeight w:val="599"/>
        </w:trPr>
        <w:tc>
          <w:tcPr>
            <w:tcW w:w="12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9A3C2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Шифр услуги</w:t>
            </w:r>
          </w:p>
        </w:tc>
        <w:tc>
          <w:tcPr>
            <w:tcW w:w="48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02A2D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Наименование</w:t>
            </w:r>
          </w:p>
        </w:tc>
        <w:tc>
          <w:tcPr>
            <w:tcW w:w="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2F24C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Цена</w:t>
            </w:r>
          </w:p>
        </w:tc>
        <w:tc>
          <w:tcPr>
            <w:tcW w:w="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A278A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Кол-во (чел.)</w:t>
            </w:r>
          </w:p>
        </w:tc>
        <w:tc>
          <w:tcPr>
            <w:tcW w:w="1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FB656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Сумма (руб.)</w:t>
            </w:r>
          </w:p>
        </w:tc>
      </w:tr>
      <w:tr w:rsidR="00282BD9" w:rsidRPr="00282BD9" w14:paraId="7B5E426E" w14:textId="77777777" w:rsidTr="00282BD9">
        <w:trPr>
          <w:trHeight w:val="299"/>
        </w:trPr>
        <w:tc>
          <w:tcPr>
            <w:tcW w:w="9693" w:type="dxa"/>
            <w:gridSpan w:val="5"/>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0618AAD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u w:val="single"/>
                <w:lang w:eastAsia="ru-RU"/>
              </w:rPr>
              <w:t>МЕДИЦИНСКИЙ ОСМОТР</w:t>
            </w:r>
          </w:p>
        </w:tc>
      </w:tr>
      <w:tr w:rsidR="00282BD9" w:rsidRPr="00282BD9" w14:paraId="099AAEED"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A2777B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729583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2A058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F23EEA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08857B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4A637439"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0E35759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ED0FB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8819AB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F1A3B6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C65045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31A6BA84"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46E9A6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22555C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D5790C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59D69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88A6DE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2D3F596A"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44E290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587D70B"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751860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D8EB95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76A1F4B"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11E7F302"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255F0D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604CD2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13E5C3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0642257"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C86293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0CAA4E49"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0A6246E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746E81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42312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463FEE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B35DE9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573BA7B9"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7C89F5C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A7848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C94EF5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AF89F7"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14CB7F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01E7C165"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69E483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146127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83E616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C2C6D6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F6E34A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25A5507C"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F2EC6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4D5F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70157B"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DF4D97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548670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460898F6" w14:textId="77777777" w:rsidTr="00282BD9">
        <w:trPr>
          <w:trHeight w:val="5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0D6FD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7D62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EA01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DC0154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CFD21D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0E2FFD4C" w14:textId="77777777" w:rsidTr="00282BD9">
        <w:trPr>
          <w:trHeight w:val="5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0FD7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67BD5B"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815B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6C5D62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EB5C41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7A16EAC1" w14:textId="77777777" w:rsidTr="00282BD9">
        <w:trPr>
          <w:trHeight w:val="722"/>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621511C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77F2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0B57A5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D235BE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088C5B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77BD75A5"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38DB0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8AC7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53DE94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32C7AD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71E07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5E7A8BD3"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57262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FF06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7965C6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E63FC7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CD83BCB"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665E3704"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52F68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C8102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F843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9206E6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C391EC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1990DE8C"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71915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lastRenderedPageBreak/>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2486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600199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CE29A0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C3C1F7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16BB3379"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B6560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055F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0BDC5E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B5D45F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4511C6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15861415"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B2683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42BB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91D03D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929F19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926834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21679B5B"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BD175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5107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47C7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E8C58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EE275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57722422"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EBFC3B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4B65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935C6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64BC0F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3379C4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102EFDE2"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50E100D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2EB40A7"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61C381B"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A1642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8C589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375A4B50"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CE91F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C22917"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3AF1D1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FFCBF7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4B3C6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15829AB5"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1E07FF8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3E1974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0749CE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4B5747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042960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5F990ADA" w14:textId="77777777" w:rsidTr="00282BD9">
        <w:trPr>
          <w:trHeight w:val="29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75D783"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9A8E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3213B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22C27B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2FD044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65B16556" w14:textId="77777777" w:rsidTr="00282BD9">
        <w:trPr>
          <w:trHeight w:val="299"/>
        </w:trPr>
        <w:tc>
          <w:tcPr>
            <w:tcW w:w="1267"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hideMark/>
          </w:tcPr>
          <w:p w14:paraId="0D4233D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14:paraId="3FCBDFD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B56933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nil"/>
              <w:left w:val="nil"/>
              <w:bottom w:val="nil"/>
              <w:right w:val="single" w:sz="8" w:space="0" w:color="auto"/>
            </w:tcBorders>
            <w:shd w:val="clear" w:color="auto" w:fill="FFFFFF"/>
            <w:noWrap/>
            <w:tcMar>
              <w:top w:w="0" w:type="dxa"/>
              <w:left w:w="108" w:type="dxa"/>
              <w:bottom w:w="0" w:type="dxa"/>
              <w:right w:w="108" w:type="dxa"/>
            </w:tcMar>
            <w:hideMark/>
          </w:tcPr>
          <w:p w14:paraId="135B997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1AA82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4F4E77AF" w14:textId="77777777" w:rsidTr="00282BD9">
        <w:trPr>
          <w:trHeight w:val="447"/>
        </w:trPr>
        <w:tc>
          <w:tcPr>
            <w:tcW w:w="12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9828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361A9F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4C3688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14:paraId="578D518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37D0C5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563DBE98" w14:textId="77777777" w:rsidTr="00282BD9">
        <w:trPr>
          <w:trHeight w:val="529"/>
        </w:trPr>
        <w:tc>
          <w:tcPr>
            <w:tcW w:w="12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5262DF"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3A7C6E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6854C41"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hideMark/>
          </w:tcPr>
          <w:p w14:paraId="12CB1B07"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4D8A4F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1C475E4A" w14:textId="77777777" w:rsidTr="00282BD9">
        <w:trPr>
          <w:trHeight w:val="299"/>
        </w:trPr>
        <w:tc>
          <w:tcPr>
            <w:tcW w:w="1267"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19C5BAC4"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809" w:type="dxa"/>
            <w:tcBorders>
              <w:top w:val="nil"/>
              <w:left w:val="nil"/>
              <w:bottom w:val="single" w:sz="8" w:space="0" w:color="auto"/>
              <w:right w:val="nil"/>
            </w:tcBorders>
            <w:shd w:val="clear" w:color="auto" w:fill="FFFFFF"/>
            <w:noWrap/>
            <w:tcMar>
              <w:top w:w="0" w:type="dxa"/>
              <w:left w:w="108" w:type="dxa"/>
              <w:bottom w:w="0" w:type="dxa"/>
              <w:right w:w="108" w:type="dxa"/>
            </w:tcMar>
            <w:hideMark/>
          </w:tcPr>
          <w:p w14:paraId="519ABA1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58" w:type="dxa"/>
            <w:tcBorders>
              <w:top w:val="nil"/>
              <w:left w:val="nil"/>
              <w:bottom w:val="single" w:sz="8" w:space="0" w:color="auto"/>
              <w:right w:val="nil"/>
            </w:tcBorders>
            <w:shd w:val="clear" w:color="auto" w:fill="FFFFFF"/>
            <w:noWrap/>
            <w:tcMar>
              <w:top w:w="0" w:type="dxa"/>
              <w:left w:w="108" w:type="dxa"/>
              <w:bottom w:w="0" w:type="dxa"/>
              <w:right w:w="108" w:type="dxa"/>
            </w:tcMar>
            <w:hideMark/>
          </w:tcPr>
          <w:p w14:paraId="37E293E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4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A509C39"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85FCFD"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bl>
    <w:p w14:paraId="78F8F154" w14:textId="77777777" w:rsidR="00282BD9" w:rsidRPr="00282BD9" w:rsidRDefault="00282BD9" w:rsidP="00282BD9">
      <w:pPr>
        <w:spacing w:after="0" w:line="240" w:lineRule="auto"/>
        <w:rPr>
          <w:rFonts w:ascii="Times New Roman" w:eastAsia="Times New Roman" w:hAnsi="Times New Roman" w:cs="Times New Roman"/>
          <w:vanish/>
          <w:sz w:val="24"/>
          <w:szCs w:val="24"/>
          <w:lang w:eastAsia="ru-RU"/>
        </w:rPr>
      </w:pPr>
    </w:p>
    <w:tbl>
      <w:tblPr>
        <w:tblW w:w="10305" w:type="dxa"/>
        <w:tblInd w:w="15" w:type="dxa"/>
        <w:shd w:val="clear" w:color="auto" w:fill="FFFFFF"/>
        <w:tblCellMar>
          <w:left w:w="0" w:type="dxa"/>
          <w:right w:w="0" w:type="dxa"/>
        </w:tblCellMar>
        <w:tblLook w:val="04A0" w:firstRow="1" w:lastRow="0" w:firstColumn="1" w:lastColumn="0" w:noHBand="0" w:noVBand="1"/>
      </w:tblPr>
      <w:tblGrid>
        <w:gridCol w:w="5084"/>
        <w:gridCol w:w="124"/>
        <w:gridCol w:w="4542"/>
        <w:gridCol w:w="555"/>
      </w:tblGrid>
      <w:tr w:rsidR="00282BD9" w:rsidRPr="00282BD9" w14:paraId="19138C61" w14:textId="77777777" w:rsidTr="00282BD9">
        <w:tc>
          <w:tcPr>
            <w:tcW w:w="5211" w:type="dxa"/>
            <w:gridSpan w:val="2"/>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014F296B"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«Исполнитель»</w:t>
            </w:r>
          </w:p>
          <w:p w14:paraId="54F491C3"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p w14:paraId="4588BFE8"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5088" w:type="dxa"/>
            <w:gridSpan w:val="2"/>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2A36F2F6"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«Заказчик»</w:t>
            </w:r>
          </w:p>
        </w:tc>
      </w:tr>
      <w:tr w:rsidR="00282BD9" w:rsidRPr="00282BD9" w14:paraId="65BC0B5A" w14:textId="77777777" w:rsidTr="00282BD9">
        <w:tc>
          <w:tcPr>
            <w:tcW w:w="5087" w:type="dxa"/>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1DFD23E1"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__________________Н.В. ТРУБИНА</w:t>
            </w:r>
          </w:p>
          <w:p w14:paraId="135642E3"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М.П.</w:t>
            </w:r>
          </w:p>
        </w:tc>
        <w:tc>
          <w:tcPr>
            <w:tcW w:w="4662" w:type="dxa"/>
            <w:gridSpan w:val="2"/>
            <w:tcBorders>
              <w:top w:val="single" w:sz="6" w:space="0" w:color="4A707D"/>
              <w:left w:val="single" w:sz="6" w:space="0" w:color="4A707D"/>
              <w:bottom w:val="single" w:sz="6" w:space="0" w:color="4A707D"/>
              <w:right w:val="single" w:sz="6" w:space="0" w:color="4A707D"/>
            </w:tcBorders>
            <w:shd w:val="clear" w:color="auto" w:fill="FFFFFF"/>
            <w:tcMar>
              <w:top w:w="0" w:type="dxa"/>
              <w:left w:w="108" w:type="dxa"/>
              <w:bottom w:w="0" w:type="dxa"/>
              <w:right w:w="108" w:type="dxa"/>
            </w:tcMar>
            <w:hideMark/>
          </w:tcPr>
          <w:p w14:paraId="6F50B143"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lang w:eastAsia="ru-RU"/>
              </w:rPr>
              <w:t>__________________</w:t>
            </w:r>
          </w:p>
          <w:p w14:paraId="05AD5D64" w14:textId="77777777" w:rsidR="00282BD9" w:rsidRPr="00282BD9" w:rsidRDefault="00282BD9" w:rsidP="00282BD9">
            <w:pPr>
              <w:spacing w:before="180" w:after="180" w:line="338" w:lineRule="atLeast"/>
              <w:rPr>
                <w:rFonts w:ascii="Arial" w:eastAsia="Times New Roman" w:hAnsi="Arial" w:cs="Arial"/>
                <w:color w:val="000000"/>
                <w:sz w:val="23"/>
                <w:szCs w:val="23"/>
                <w:lang w:eastAsia="ru-RU"/>
              </w:rPr>
            </w:pPr>
            <w:r w:rsidRPr="00282BD9">
              <w:rPr>
                <w:rFonts w:ascii="Arial" w:eastAsia="Times New Roman" w:hAnsi="Arial" w:cs="Arial"/>
                <w:b/>
                <w:bCs/>
                <w:color w:val="000000"/>
                <w:lang w:eastAsia="ru-RU"/>
              </w:rPr>
              <w:t>М.П.</w:t>
            </w:r>
          </w:p>
        </w:tc>
        <w:tc>
          <w:tcPr>
            <w:tcW w:w="555" w:type="dxa"/>
            <w:tcBorders>
              <w:top w:val="nil"/>
              <w:left w:val="nil"/>
              <w:bottom w:val="nil"/>
              <w:right w:val="nil"/>
            </w:tcBorders>
            <w:shd w:val="clear" w:color="auto" w:fill="FFFFFF"/>
            <w:hideMark/>
          </w:tcPr>
          <w:p w14:paraId="66E47727"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0E1484C0" w14:textId="77777777" w:rsidTr="00282BD9">
        <w:tc>
          <w:tcPr>
            <w:tcW w:w="5085" w:type="dxa"/>
            <w:tcBorders>
              <w:top w:val="nil"/>
              <w:left w:val="nil"/>
              <w:bottom w:val="nil"/>
              <w:right w:val="nil"/>
            </w:tcBorders>
            <w:shd w:val="clear" w:color="auto" w:fill="FFFFFF"/>
            <w:tcMar>
              <w:top w:w="30" w:type="dxa"/>
              <w:left w:w="30" w:type="dxa"/>
              <w:bottom w:w="30" w:type="dxa"/>
              <w:right w:w="30" w:type="dxa"/>
            </w:tcMar>
            <w:hideMark/>
          </w:tcPr>
          <w:p w14:paraId="7A0C6305"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20" w:type="dxa"/>
            <w:tcBorders>
              <w:top w:val="nil"/>
              <w:left w:val="nil"/>
              <w:bottom w:val="nil"/>
              <w:right w:val="nil"/>
            </w:tcBorders>
            <w:shd w:val="clear" w:color="auto" w:fill="FFFFFF"/>
            <w:tcMar>
              <w:top w:w="30" w:type="dxa"/>
              <w:left w:w="30" w:type="dxa"/>
              <w:bottom w:w="30" w:type="dxa"/>
              <w:right w:w="30" w:type="dxa"/>
            </w:tcMar>
            <w:hideMark/>
          </w:tcPr>
          <w:p w14:paraId="483FA32A"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545" w:type="dxa"/>
            <w:tcBorders>
              <w:top w:val="nil"/>
              <w:left w:val="nil"/>
              <w:bottom w:val="nil"/>
              <w:right w:val="nil"/>
            </w:tcBorders>
            <w:shd w:val="clear" w:color="auto" w:fill="FFFFFF"/>
            <w:tcMar>
              <w:top w:w="30" w:type="dxa"/>
              <w:left w:w="30" w:type="dxa"/>
              <w:bottom w:w="30" w:type="dxa"/>
              <w:right w:w="30" w:type="dxa"/>
            </w:tcMar>
            <w:hideMark/>
          </w:tcPr>
          <w:p w14:paraId="4C634EE9"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555" w:type="dxa"/>
            <w:tcBorders>
              <w:top w:val="nil"/>
              <w:left w:val="nil"/>
              <w:bottom w:val="nil"/>
              <w:right w:val="nil"/>
            </w:tcBorders>
            <w:shd w:val="clear" w:color="auto" w:fill="FFFFFF"/>
            <w:tcMar>
              <w:top w:w="30" w:type="dxa"/>
              <w:left w:w="30" w:type="dxa"/>
              <w:bottom w:w="30" w:type="dxa"/>
              <w:right w:w="30" w:type="dxa"/>
            </w:tcMar>
            <w:hideMark/>
          </w:tcPr>
          <w:p w14:paraId="18D71385" w14:textId="77777777" w:rsidR="00282BD9" w:rsidRPr="00282BD9" w:rsidRDefault="00282BD9" w:rsidP="00282BD9">
            <w:pPr>
              <w:spacing w:after="0"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bl>
    <w:p w14:paraId="44356C67" w14:textId="77777777" w:rsidR="00282BD9" w:rsidRPr="00282BD9" w:rsidRDefault="00282BD9" w:rsidP="00282BD9">
      <w:pPr>
        <w:shd w:val="clear" w:color="auto" w:fill="FFFFFF"/>
        <w:spacing w:before="180" w:after="180" w:line="240" w:lineRule="auto"/>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bl>
      <w:tblPr>
        <w:tblW w:w="9300" w:type="dxa"/>
        <w:tblInd w:w="15" w:type="dxa"/>
        <w:shd w:val="clear" w:color="auto" w:fill="FFFFFF"/>
        <w:tblCellMar>
          <w:left w:w="0" w:type="dxa"/>
          <w:right w:w="0" w:type="dxa"/>
        </w:tblCellMar>
        <w:tblLook w:val="04A0" w:firstRow="1" w:lastRow="0" w:firstColumn="1" w:lastColumn="0" w:noHBand="0" w:noVBand="1"/>
      </w:tblPr>
      <w:tblGrid>
        <w:gridCol w:w="933"/>
        <w:gridCol w:w="4694"/>
        <w:gridCol w:w="829"/>
        <w:gridCol w:w="775"/>
        <w:gridCol w:w="912"/>
        <w:gridCol w:w="1157"/>
      </w:tblGrid>
      <w:tr w:rsidR="00282BD9" w:rsidRPr="00282BD9" w14:paraId="1FCD134F" w14:textId="77777777" w:rsidTr="00282BD9">
        <w:trPr>
          <w:trHeight w:val="300"/>
        </w:trPr>
        <w:tc>
          <w:tcPr>
            <w:tcW w:w="932"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508C7D2A"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693"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38AA949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829"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03143B82"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775"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3A3B8FFE"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12"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1A0FCBBC"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157"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6B07A83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r w:rsidR="00282BD9" w:rsidRPr="00282BD9" w14:paraId="565BC979" w14:textId="77777777" w:rsidTr="00282BD9">
        <w:trPr>
          <w:trHeight w:val="300"/>
        </w:trPr>
        <w:tc>
          <w:tcPr>
            <w:tcW w:w="932"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196A8290"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4693"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261F7F0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829"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215898D8"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775"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5EEC4885"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912"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29A6FD0B"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c>
          <w:tcPr>
            <w:tcW w:w="1157" w:type="dxa"/>
            <w:tcBorders>
              <w:top w:val="single" w:sz="6" w:space="0" w:color="4A707D"/>
              <w:left w:val="single" w:sz="6" w:space="0" w:color="4A707D"/>
              <w:bottom w:val="single" w:sz="6" w:space="0" w:color="4A707D"/>
              <w:right w:val="single" w:sz="6" w:space="0" w:color="4A707D"/>
            </w:tcBorders>
            <w:shd w:val="clear" w:color="auto" w:fill="FFFFFF"/>
            <w:noWrap/>
            <w:tcMar>
              <w:top w:w="0" w:type="dxa"/>
              <w:left w:w="108" w:type="dxa"/>
              <w:bottom w:w="0" w:type="dxa"/>
              <w:right w:w="108" w:type="dxa"/>
            </w:tcMar>
            <w:hideMark/>
          </w:tcPr>
          <w:p w14:paraId="064669F6" w14:textId="77777777" w:rsidR="00282BD9" w:rsidRPr="00282BD9" w:rsidRDefault="00282BD9" w:rsidP="00282BD9">
            <w:pPr>
              <w:spacing w:before="15" w:after="15" w:line="338" w:lineRule="atLeast"/>
              <w:rPr>
                <w:rFonts w:ascii="Arial" w:eastAsia="Times New Roman" w:hAnsi="Arial" w:cs="Arial"/>
                <w:color w:val="000000"/>
                <w:sz w:val="23"/>
                <w:szCs w:val="23"/>
                <w:lang w:eastAsia="ru-RU"/>
              </w:rPr>
            </w:pPr>
            <w:r w:rsidRPr="00282BD9">
              <w:rPr>
                <w:rFonts w:ascii="Arial" w:eastAsia="Times New Roman" w:hAnsi="Arial" w:cs="Arial"/>
                <w:color w:val="000000"/>
                <w:sz w:val="23"/>
                <w:szCs w:val="23"/>
                <w:lang w:eastAsia="ru-RU"/>
              </w:rPr>
              <w:t> </w:t>
            </w:r>
          </w:p>
        </w:tc>
      </w:tr>
    </w:tbl>
    <w:p w14:paraId="75364E34" w14:textId="77777777" w:rsidR="00C2234E" w:rsidRDefault="00C2234E"/>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D0"/>
    <w:rsid w:val="00282BD9"/>
    <w:rsid w:val="006258D0"/>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9D29-8857-4A0E-9A3B-F0BD7597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2019-05-24T12:18:00Z</dcterms:created>
  <dcterms:modified xsi:type="dcterms:W3CDTF">2019-05-24T12:18:00Z</dcterms:modified>
</cp:coreProperties>
</file>