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0C4B" w14:textId="77777777" w:rsidR="005B41F8" w:rsidRPr="005B41F8" w:rsidRDefault="005B41F8" w:rsidP="005B41F8">
      <w:pPr>
        <w:pBdr>
          <w:bottom w:val="single" w:sz="6" w:space="1" w:color="899092"/>
        </w:pBdr>
        <w:shd w:val="clear" w:color="auto" w:fill="FEFEFE"/>
        <w:spacing w:after="120" w:line="360" w:lineRule="atLeast"/>
        <w:outlineLvl w:val="1"/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</w:pPr>
      <w:r w:rsidRPr="005B41F8"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  <w:t>Порядок и условия предоставления бесплатной медицинской помощи в ГБУЗ ПК "Больница Коми-Пермяцкого округа"</w:t>
      </w:r>
    </w:p>
    <w:p w14:paraId="240B5D48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14:paraId="63066A4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2.Гражданин при получении медицинской помощи имеет право на выбор медицинской организации и на выбор врача с учетом согласия врача в порядке, утвержденном уполномоченным федеральным органом исполнительной власти.</w:t>
      </w:r>
    </w:p>
    <w:p w14:paraId="0828DFF9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Оказание первичной специализированной медико-санитарной помощи осуществляется:</w:t>
      </w:r>
    </w:p>
    <w:p w14:paraId="2324F85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14:paraId="5C5749B7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14:paraId="1BB3C8D9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5B2CFEBA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Прием больных на плановую госпитализацию осуществляется во все стационарные отделения в течение всех рабочих дней с 09.00 до 15.00час.</w:t>
      </w:r>
    </w:p>
    <w:p w14:paraId="683513DD" w14:textId="77777777" w:rsidR="005B41F8" w:rsidRPr="005B41F8" w:rsidRDefault="005B41F8" w:rsidP="005B41F8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t>Пациентам при обращении необходимо предоставить:</w:t>
      </w:r>
    </w:p>
    <w:p w14:paraId="5747ED8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направление на госпитализацию установленной формы;</w:t>
      </w:r>
    </w:p>
    <w:p w14:paraId="7D6F8776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-паспорт обратившегося, свидетельство о рождении для несовершеннолетних, паспорт родителя при госпитализации с ребенком;</w:t>
      </w:r>
    </w:p>
    <w:p w14:paraId="3AACC80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страховой полис системы обязательного медицинского страхования РФ;</w:t>
      </w:r>
    </w:p>
    <w:p w14:paraId="1181BE3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свидетельство государственного пенсионного страхования (при оказании помощи по родовспоможению);</w:t>
      </w:r>
    </w:p>
    <w:p w14:paraId="396BBE8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-результаты лабораторных и инструментальных методов исследования, результатов флюорографии.</w:t>
      </w:r>
    </w:p>
    <w:p w14:paraId="75799D8E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3.Право на внеочередное оказание медицинской помощи в соответствии со статьями 14-19 и 21 Федерального закона от 12 января 1995 г. № 5-ФЗ «О ветеранах», статьей 23 Федерального закона от 20 июля 2012 г. № 125-ФЗ «О донорстве крови и ее компонентов» имеют следующие категории граждан:</w:t>
      </w:r>
    </w:p>
    <w:p w14:paraId="559E403A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-инвалиды войны;</w:t>
      </w:r>
    </w:p>
    <w:p w14:paraId="3312E3C9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-участники Великой Отечественной войны;</w:t>
      </w:r>
    </w:p>
    <w:p w14:paraId="76B97361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-ветераны боевых действий из числа лиц, указанных в подпунктах 1-4 пункта 1 статьи 3 Федерального закона «О ветеранах»;</w:t>
      </w:r>
    </w:p>
    <w:p w14:paraId="438C3684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-лица, награжденные знаком «Жителю блокадного Ленинграда»;</w:t>
      </w:r>
    </w:p>
    <w:p w14:paraId="75143D8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-лица,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</w:t>
      </w: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2489E44D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-члены семей погибших (умерших) инвалидов войны, участников Великой Отечественной войны и ветеранов боевых действий; награжденные знаком «Почетный донор Российской Федерации»;</w:t>
      </w:r>
    </w:p>
    <w:p w14:paraId="5908198A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-иные категории граждан в соответствии с законодательством Российской Федерации.</w:t>
      </w:r>
    </w:p>
    <w:p w14:paraId="26C8AC7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4. При оказании в рамках Программы первичной медико-санитарной помощи, специализированной медицинской помощи, паллиативной медицинской помощи в стационарных условиях, обеспечение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осуществляется бесплатно.</w:t>
      </w:r>
    </w:p>
    <w:p w14:paraId="7B8DD35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№ 61-ФЗ «Об обращении лекарственных средств», а также лекарственными препаратами, не входящими в стандарт медицинской помощи и (или) в вышеуказанный Перечень, в случаях их замены из-за индивидуальной непереносимости, по жизненным показаниям - на основании решения врачебной комиссии.</w:t>
      </w:r>
    </w:p>
    <w:p w14:paraId="0AF240C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5.Сроки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</w:t>
      </w:r>
    </w:p>
    <w:p w14:paraId="0AAAAE71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Предельный срок ожидания плановой медицинской помощи в стационарных условиях – не более 20 дней со дня получения направления на госпитализацию.</w:t>
      </w:r>
    </w:p>
    <w:p w14:paraId="50F2CA5D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Направление гражданина на плановую госпитализацию в медицинскую организацию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14:paraId="0D4A3D29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74190C88" w14:textId="77777777" w:rsidR="005B41F8" w:rsidRPr="005B41F8" w:rsidRDefault="005B41F8" w:rsidP="005B41F8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t>Экстренная медицинская помощь оказывается гражданам круглосуточно:</w:t>
      </w:r>
    </w:p>
    <w:p w14:paraId="0002B7E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-при личном обращении гражданина в приемное отделение;</w:t>
      </w:r>
    </w:p>
    <w:p w14:paraId="0356654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доставка транспортом скорой медицинской помощи или при направлении из поликлиники санитарным транспортом.</w:t>
      </w:r>
    </w:p>
    <w:p w14:paraId="2477088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Если медицинская помощь требуется в экстренном порядке, врач обязан оказать медицинскую помощь с применением общих методов и в пределах своей специализации.</w:t>
      </w:r>
    </w:p>
    <w:p w14:paraId="058F77F7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6. Условия пребывания в медицинских организациях при оказании медицинской помощи в стационарных условиях.</w:t>
      </w:r>
    </w:p>
    <w:p w14:paraId="6BF9F354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Размещение пациентов производится в палаты на три и более мест.</w:t>
      </w:r>
    </w:p>
    <w:p w14:paraId="6EF8CAF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Пациенты, имеющие медицинские и (или) эпидемиологические показания, перечень которых утвержден уполномоченным федеральным органом исполнительной власти, размещаются в маломестных палатах (боксах) с соблюдением санитарно-эпидемиологических правил и нормативов.</w:t>
      </w:r>
    </w:p>
    <w:p w14:paraId="59900DE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оказании медицинской помощи детям в стационарных условиях:</w:t>
      </w:r>
    </w:p>
    <w:p w14:paraId="0672F1A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предоставляется право одному из родителей,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ребенка;</w:t>
      </w:r>
    </w:p>
    <w:p w14:paraId="02AC4745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 для ухода – предоставляется спальное место и питание.</w:t>
      </w:r>
    </w:p>
    <w:p w14:paraId="2636C1C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14:paraId="1DB42951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Посещение больных родственниками осуществляется ежедневно:</w:t>
      </w:r>
    </w:p>
    <w:p w14:paraId="23A1B9E1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 11.00 до 14.00 час.</w:t>
      </w:r>
    </w:p>
    <w:p w14:paraId="0E64C216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с 17.00 до 19.00 час.</w:t>
      </w:r>
    </w:p>
    <w:p w14:paraId="4A76753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14:paraId="3D7AE9A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14:paraId="2F61F05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Транспортировка осуществляется медицинской организацией, оказывающей медицинскую помощь пациенту в стационарных условиях, в соответствии с порядком, утвержденным нормативным правовым актом Министерства здравоохранения Пермского края.</w:t>
      </w:r>
    </w:p>
    <w:p w14:paraId="5B4D7F6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8. В рамках Программы ОМС в стационарных условиях оказывается следующая медицинская помощь:</w:t>
      </w:r>
    </w:p>
    <w:p w14:paraId="471CCDA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острых заболеваниях и обострениях хронических болезней, отравлениях и травмах, требующих интенсивной терапии и круглосуточного медицинского наблюдения;</w:t>
      </w:r>
    </w:p>
    <w:p w14:paraId="3709A36F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патологии беременности, родах и абортах,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абортов;</w:t>
      </w:r>
    </w:p>
    <w:p w14:paraId="07CF9C2A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госпитализации с целью проведения лечения (включая все виды обезболивания) и реабилитации;</w:t>
      </w:r>
    </w:p>
    <w:p w14:paraId="42A6ABA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лечении больных с использованием эндоскопических методов диагностики и лечения;</w:t>
      </w:r>
    </w:p>
    <w:p w14:paraId="0F133E6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лечении больных с использованием интраокулярных линз (искусственных хрусталиков) отечественного производства, металлоконструкций (имплантатов) для остеосинтеза отечественного производства.</w:t>
      </w:r>
    </w:p>
    <w:p w14:paraId="704E5D2B" w14:textId="77777777" w:rsidR="005B41F8" w:rsidRPr="005B41F8" w:rsidRDefault="005B41F8" w:rsidP="005B41F8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lastRenderedPageBreak/>
        <w:t>Право на ВНЕОЧЕРЕДНОЕ оказание медицинской помощи в соответствии со статьями:</w:t>
      </w:r>
    </w:p>
    <w:p w14:paraId="095933B5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ст.14-19 и 21 Федерального закона от 12.01.1995 г. №5-ФЗ «О ветеранах»;</w:t>
      </w:r>
    </w:p>
    <w:p w14:paraId="3E216E9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№125-ФЗ «О донорстве крови и ее компонентов» имеет следующие категории граждан:</w:t>
      </w:r>
    </w:p>
    <w:p w14:paraId="239D37EE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инвалиды Великой Отечественной войны;</w:t>
      </w:r>
    </w:p>
    <w:p w14:paraId="61777675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участники Великой Отечественной войны;</w:t>
      </w:r>
    </w:p>
    <w:p w14:paraId="3F084DE8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ветераны боевых действий;</w:t>
      </w:r>
    </w:p>
    <w:p w14:paraId="3CA18A3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награжденных орденами или медалями СССР за службу в указанный период;</w:t>
      </w:r>
    </w:p>
    <w:p w14:paraId="1C40E82E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лица, награжденные знаком «Жителю блокадного Ленинграда»;</w:t>
      </w:r>
    </w:p>
    <w:p w14:paraId="0117F206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0EAC8455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лица, награжденные нагрудным знаком «Почетный донор России»;</w:t>
      </w:r>
    </w:p>
    <w:p w14:paraId="0B5D748B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ст.23 Федерального закона №125-ФЗ от 20.07.2012 г.; Указ Президента РФ № 1157 от 2 октября 1992 года «О дополнительных мерах государственной поддержки инвалидов»:</w:t>
      </w:r>
    </w:p>
    <w:p w14:paraId="1B4CB84D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- члены семей погибших (умерших) инвалидов войны, участников Великой</w:t>
      </w:r>
    </w:p>
    <w:p w14:paraId="69471BDA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Отечественной войны и ветеранов боевых действий;</w:t>
      </w:r>
    </w:p>
    <w:p w14:paraId="68047364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инвалиды 1, II группы.</w:t>
      </w:r>
    </w:p>
    <w:p w14:paraId="0DCBA8C9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ст.14 закона РФ от 15.05.1991 г. №1244-1:</w:t>
      </w:r>
    </w:p>
    <w:p w14:paraId="5916D83F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граждане, получившие или перенесшие лучевую болезнь, другие заболевания, и</w:t>
      </w:r>
    </w:p>
    <w:p w14:paraId="5C72CFB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инвалиды вследствие чернобыльской катастрофы.</w:t>
      </w:r>
    </w:p>
    <w:p w14:paraId="3B9674DF" w14:textId="77777777" w:rsidR="005B41F8" w:rsidRPr="005B41F8" w:rsidRDefault="005B41F8" w:rsidP="005B41F8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u w:val="single"/>
          <w:lang w:eastAsia="ru-RU"/>
        </w:rPr>
        <w:t>Право на ПЕРВООЧЕРЕДНОЕ оказание медицинской помощи имеют:</w:t>
      </w:r>
    </w:p>
    <w:p w14:paraId="160E520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ст.2 Федерального закона от 09.01.1997 г. №5-ФЗ «О представлении социальных гарантий Героям Социалистического труда и полным кавалерам ордена Трудовой Славы»:</w:t>
      </w:r>
    </w:p>
    <w:p w14:paraId="3E6C8C50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герои Социалистического труда и полные кавалеры ордена Трудовой Славы, вдовы (вдовцы) Героев Социалистического Труда или полных кавалеров ордена Трудовой Славы, не вступивших в повторный брак</w:t>
      </w:r>
    </w:p>
    <w:p w14:paraId="654FA962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ст.1.1. Закона РФ от 15.01.1993 г. №4301-I«О статусе Героев Советского союза, Героев Российской Федерации полных кавалеров ордена Славы» :</w:t>
      </w:r>
    </w:p>
    <w:p w14:paraId="3C220A04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граждане России, удостоенные звания Героя Советского Союза, Героя РФ, и полные кавалеры ордена Славы и члены их семей.</w:t>
      </w:r>
    </w:p>
    <w:p w14:paraId="00E70723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Закон Пермского края «О мерах социальной поддержки детей защитников отечества, погибших в годы Великой Отечественной войны» от 12.11.2011 г. №806-ПК:</w:t>
      </w:r>
    </w:p>
    <w:p w14:paraId="3A09685C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дети защитников отечества, погибших в годы Великой Отечественной войны, которым</w:t>
      </w:r>
    </w:p>
    <w:p w14:paraId="15F5766E" w14:textId="77777777" w:rsidR="005B41F8" w:rsidRPr="005B41F8" w:rsidRDefault="005B41F8" w:rsidP="005B41F8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B41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присвоен статус «Дети защитников отечества, погибших в годы ВОВ»</w:t>
      </w:r>
    </w:p>
    <w:p w14:paraId="55AF88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24"/>
    <w:rsid w:val="00015124"/>
    <w:rsid w:val="005B41F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DD12-2E78-4BE3-833B-AB1EE36B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2019-08-08T12:26:00Z</dcterms:created>
  <dcterms:modified xsi:type="dcterms:W3CDTF">2019-08-08T12:26:00Z</dcterms:modified>
</cp:coreProperties>
</file>