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ФЕДЕРАЛЬНЫЙ ЗАКОН РОССИЙСКОЙ ФЕДЕРАЦИИ ОТ 21 НОЯБРЯ 2011 Г. N 323-ФЗ "ОБ ОСНОВАХ ОХРАНЫ ЗДОРОВЬЯ ГРАЖДАН В РОССИЙСКОЙ ФЕДЕРАЦИИ"</w:t>
      </w: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b/>
          <w:bCs/>
          <w:color w:val="333333"/>
          <w:sz w:val="21"/>
          <w:szCs w:val="21"/>
          <w:lang w:eastAsia="ru-RU"/>
        </w:rPr>
        <w:t>ГЛАВА 4. ПРАВА И ОБЯЗАННОСТИ ГРАЖДАН В СФЕРЕ ОХРАНЫ ЗДОРОВЬЯ</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18. ПРАВО НА ОХРАНУ ЗДОРОВЬЯ</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p>
    <w:p w:rsidR="00442DC6" w:rsidRPr="00442DC6" w:rsidRDefault="00442DC6" w:rsidP="00442DC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Каждый имеет право на охрану здоровья.</w:t>
      </w:r>
    </w:p>
    <w:p w:rsidR="00442DC6" w:rsidRPr="00442DC6" w:rsidRDefault="00442DC6" w:rsidP="00442DC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19. ПРАВО НА МЕДИЦИНСКУЮ ПОМОЩЬ</w:t>
      </w:r>
    </w:p>
    <w:p w:rsidR="00442DC6" w:rsidRPr="00442DC6" w:rsidRDefault="00442DC6" w:rsidP="00442DC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Каждый имеет право на медицинскую помощь.</w:t>
      </w:r>
    </w:p>
    <w:p w:rsidR="00442DC6" w:rsidRPr="00442DC6" w:rsidRDefault="00442DC6" w:rsidP="00442DC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42DC6" w:rsidRPr="00442DC6" w:rsidRDefault="00442DC6" w:rsidP="00442DC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42DC6" w:rsidRPr="00442DC6" w:rsidRDefault="00442DC6" w:rsidP="00442DC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Порядок оказания медицинской помощи иностранным гражданам определяется Правительством Российской Федерации.</w:t>
      </w:r>
    </w:p>
    <w:p w:rsidR="00442DC6" w:rsidRPr="00442DC6" w:rsidRDefault="00442DC6" w:rsidP="00442DC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Пациент имеет право на:</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1) выбор врача и выбор медицинской организации в соответствии с настоящим Федеральным законом;</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3) получение консультаций врачей-специалистов;</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6) получение лечебного питания в случае нахождения пациента на лечении в стационарных условиях;</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lastRenderedPageBreak/>
        <w:t>7) защиту сведений, составляющих врачебную тайну;</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8) отказ от медицинского вмешательства;</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9) возмещение вреда, причиненного здоровью при оказании ему медицинской помощи;</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10) допуск к нему адвоката или законного представителя для защиты своих прав;</w:t>
      </w:r>
    </w:p>
    <w:p w:rsidR="00442DC6" w:rsidRPr="00442DC6" w:rsidRDefault="00442DC6" w:rsidP="00442DC6">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442DC6" w:rsidRPr="00442DC6" w:rsidRDefault="00442DC6" w:rsidP="00442DC6">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42DC6" w:rsidRPr="00442DC6" w:rsidRDefault="00442DC6" w:rsidP="00442DC6">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w:t>
      </w:r>
      <w:r w:rsidRPr="00442DC6">
        <w:rPr>
          <w:rFonts w:ascii="Helvetica" w:eastAsia="Times New Roman" w:hAnsi="Helvetica" w:cs="Helvetica"/>
          <w:color w:val="333333"/>
          <w:sz w:val="21"/>
          <w:szCs w:val="21"/>
          <w:lang w:eastAsia="ru-RU"/>
        </w:rPr>
        <w:lastRenderedPageBreak/>
        <w:t>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Медицинское вмешательство без согласия гражданина, одного из родителей или иного законного представителя допускается:</w:t>
      </w:r>
    </w:p>
    <w:p w:rsidR="00442DC6" w:rsidRPr="00442DC6" w:rsidRDefault="00442DC6" w:rsidP="00442DC6">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42DC6" w:rsidRPr="00442DC6" w:rsidRDefault="00442DC6" w:rsidP="00442DC6">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2) в отношении лиц, страдающих заболеваниями, представляющими опасность для окружающих;</w:t>
      </w:r>
    </w:p>
    <w:p w:rsidR="00442DC6" w:rsidRPr="00442DC6" w:rsidRDefault="00442DC6" w:rsidP="00442DC6">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3) в отношении лиц, страдающих тяжелыми психическими расстройствами;</w:t>
      </w:r>
    </w:p>
    <w:p w:rsidR="00442DC6" w:rsidRPr="00442DC6" w:rsidRDefault="00442DC6" w:rsidP="00442DC6">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4) в отношении лиц, совершивших общественно опасные деяния (преступления);</w:t>
      </w:r>
    </w:p>
    <w:p w:rsidR="00442DC6" w:rsidRPr="00442DC6" w:rsidRDefault="00442DC6" w:rsidP="00442DC6">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5) при проведении судебно-медицинской экспертизы и (или) судебно-психиатрической экспертизы.</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442DC6" w:rsidRPr="00442DC6" w:rsidRDefault="00442DC6" w:rsidP="00442DC6">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442DC6" w:rsidRPr="00442DC6" w:rsidRDefault="00442DC6" w:rsidP="00442DC6">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42DC6" w:rsidRPr="00442DC6" w:rsidRDefault="00442DC6" w:rsidP="00442DC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lastRenderedPageBreak/>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21. ВЫБОР ВРАЧА И МЕДИЦИНСКОЙ ОРГАНИЗАЦИИ</w:t>
      </w:r>
    </w:p>
    <w:p w:rsidR="00442DC6" w:rsidRPr="00442DC6" w:rsidRDefault="00442DC6" w:rsidP="00442DC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42DC6" w:rsidRPr="00442DC6" w:rsidRDefault="00442DC6" w:rsidP="00442DC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42DC6" w:rsidRPr="00442DC6" w:rsidRDefault="00442DC6" w:rsidP="00442DC6">
      <w:pPr>
        <w:shd w:val="clear" w:color="auto" w:fill="FFFFFF"/>
        <w:spacing w:after="0" w:line="240" w:lineRule="auto"/>
        <w:ind w:left="375"/>
        <w:rPr>
          <w:rFonts w:ascii="Helvetica" w:eastAsia="Times New Roman" w:hAnsi="Helvetica" w:cs="Helvetica"/>
          <w:color w:val="333333"/>
          <w:sz w:val="21"/>
          <w:szCs w:val="21"/>
          <w:lang w:eastAsia="ru-RU"/>
        </w:rPr>
      </w:pPr>
    </w:p>
    <w:p w:rsidR="00442DC6" w:rsidRPr="00442DC6" w:rsidRDefault="00442DC6" w:rsidP="00442DC6">
      <w:pPr>
        <w:shd w:val="clear" w:color="auto" w:fill="FFFFFF"/>
        <w:spacing w:after="150" w:line="240" w:lineRule="auto"/>
        <w:ind w:left="375"/>
        <w:rPr>
          <w:rFonts w:ascii="Helvetica" w:eastAsia="Times New Roman" w:hAnsi="Helvetica" w:cs="Helvetica"/>
          <w:color w:val="333333"/>
          <w:sz w:val="21"/>
          <w:szCs w:val="21"/>
          <w:lang w:eastAsia="ru-RU"/>
        </w:rPr>
      </w:pPr>
      <w:r w:rsidRPr="00442DC6">
        <w:rPr>
          <w:rFonts w:ascii="Helvetica" w:eastAsia="Times New Roman" w:hAnsi="Helvetica" w:cs="Helvetica"/>
          <w:i/>
          <w:iCs/>
          <w:color w:val="333333"/>
          <w:sz w:val="21"/>
          <w:szCs w:val="21"/>
          <w:lang w:eastAsia="ru-RU"/>
        </w:rPr>
        <w:t>Подробную информацию о процедуре выбора медицинской организации и лечащего врача, в том числе полный перечень необходимых сведений, указываемых в заявление о выборе медицинской организации/лечащего врача, и документов Вы можете скачать </w:t>
      </w:r>
      <w:hyperlink r:id="rId5" w:history="1">
        <w:r w:rsidRPr="00442DC6">
          <w:rPr>
            <w:rFonts w:ascii="Helvetica" w:eastAsia="Times New Roman" w:hAnsi="Helvetica" w:cs="Helvetica"/>
            <w:b/>
            <w:bCs/>
            <w:i/>
            <w:iCs/>
            <w:color w:val="0088CC"/>
            <w:sz w:val="21"/>
            <w:szCs w:val="21"/>
            <w:lang w:eastAsia="ru-RU"/>
          </w:rPr>
          <w:t>здесь</w:t>
        </w:r>
      </w:hyperlink>
    </w:p>
    <w:p w:rsidR="00442DC6" w:rsidRPr="00442DC6" w:rsidRDefault="00442DC6" w:rsidP="00442DC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Оказание первичной специализированной медико-санитарной помощи осуществляется:</w:t>
      </w:r>
    </w:p>
    <w:p w:rsidR="00442DC6" w:rsidRPr="00442DC6" w:rsidRDefault="00442DC6" w:rsidP="00442DC6">
      <w:pPr>
        <w:numPr>
          <w:ilvl w:val="1"/>
          <w:numId w:val="4"/>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42DC6" w:rsidRPr="00442DC6" w:rsidRDefault="00442DC6" w:rsidP="00442DC6">
      <w:pPr>
        <w:numPr>
          <w:ilvl w:val="1"/>
          <w:numId w:val="4"/>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42DC6" w:rsidRPr="00442DC6" w:rsidRDefault="00442DC6" w:rsidP="00442DC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42DC6" w:rsidRPr="00442DC6" w:rsidRDefault="00442DC6" w:rsidP="00442DC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42DC6" w:rsidRPr="00442DC6" w:rsidRDefault="00442DC6" w:rsidP="00442DC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w:t>
      </w:r>
      <w:r w:rsidRPr="00442DC6">
        <w:rPr>
          <w:rFonts w:ascii="Helvetica" w:eastAsia="Times New Roman" w:hAnsi="Helvetica" w:cs="Helvetica"/>
          <w:color w:val="333333"/>
          <w:sz w:val="21"/>
          <w:szCs w:val="21"/>
          <w:lang w:eastAsia="ru-RU"/>
        </w:rPr>
        <w:lastRenderedPageBreak/>
        <w:t>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42DC6" w:rsidRPr="00442DC6" w:rsidRDefault="00442DC6" w:rsidP="00442DC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42DC6" w:rsidRPr="00442DC6" w:rsidRDefault="00442DC6" w:rsidP="00442DC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22. ИНФОРМАЦИЯ О СОСТОЯНИИ ЗДОРОВЬЯ</w:t>
      </w:r>
    </w:p>
    <w:p w:rsidR="00442DC6" w:rsidRPr="00442DC6" w:rsidRDefault="00442DC6" w:rsidP="00442DC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42DC6" w:rsidRPr="00442DC6" w:rsidRDefault="00442DC6" w:rsidP="00442DC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42DC6" w:rsidRPr="00442DC6" w:rsidRDefault="00442DC6" w:rsidP="00442DC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42DC6" w:rsidRPr="00442DC6" w:rsidRDefault="00442DC6" w:rsidP="00442DC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42DC6" w:rsidRPr="00442DC6" w:rsidRDefault="00442DC6" w:rsidP="00442DC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 xml:space="preserve">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w:t>
      </w:r>
      <w:r w:rsidRPr="00442DC6">
        <w:rPr>
          <w:rFonts w:ascii="Helvetica" w:eastAsia="Times New Roman" w:hAnsi="Helvetica" w:cs="Helvetica"/>
          <w:color w:val="333333"/>
          <w:sz w:val="21"/>
          <w:szCs w:val="21"/>
          <w:lang w:eastAsia="ru-RU"/>
        </w:rPr>
        <w:lastRenderedPageBreak/>
        <w:t>медицинских документов (их копий) и выписок из них устанавливаются уполномоченным федеральным органом исполнительной власти.</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23. ИНФОРМАЦИЯ О ФАКТОРАХ, ВЛИЯЮЩИХ НА ЗДОРОВЬЕ</w:t>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24. ПРАВА РАБОТНИКОВ, ЗАНЯТЫХ НА ОТДЕЛЬНЫХ ВИДАХ РАБОТ, НА ОХРАНУ ЗДОРОВЬЯ</w:t>
      </w:r>
    </w:p>
    <w:p w:rsidR="00442DC6" w:rsidRPr="00442DC6" w:rsidRDefault="00442DC6" w:rsidP="00442DC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42DC6" w:rsidRPr="00442DC6" w:rsidRDefault="00442DC6" w:rsidP="00442DC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42DC6" w:rsidRPr="00442DC6" w:rsidRDefault="00442DC6" w:rsidP="00442DC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42DC6" w:rsidRPr="00442DC6" w:rsidRDefault="00442DC6" w:rsidP="00442DC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42DC6" w:rsidRPr="00442DC6" w:rsidRDefault="00442DC6" w:rsidP="00442DC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42DC6" w:rsidRPr="00442DC6" w:rsidRDefault="00442DC6" w:rsidP="00442DC6">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42DC6" w:rsidRPr="00442DC6" w:rsidRDefault="00442DC6" w:rsidP="00442DC6">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42DC6" w:rsidRPr="00442DC6" w:rsidRDefault="00442DC6" w:rsidP="00442DC6">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42DC6" w:rsidRPr="00442DC6" w:rsidRDefault="00442DC6" w:rsidP="00442DC6">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42DC6" w:rsidRPr="00442DC6" w:rsidRDefault="00442DC6" w:rsidP="00442DC6">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42DC6" w:rsidRPr="00442DC6" w:rsidRDefault="00442DC6" w:rsidP="00442DC6">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lastRenderedPageBreak/>
        <w:br/>
      </w: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42DC6" w:rsidRPr="00442DC6" w:rsidRDefault="00442DC6" w:rsidP="00442DC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42DC6" w:rsidRPr="00442DC6" w:rsidRDefault="00442DC6" w:rsidP="00442DC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Беременные женщины, женщины во время родов и в послеродовой период из числа лиц, указанных вчасти 1 настоящей статьи, имеют право на оказание медицинской помощи, в том числе в медицинских организациях охраны материнства и детства.</w:t>
      </w:r>
    </w:p>
    <w:p w:rsidR="00442DC6" w:rsidRPr="00442DC6" w:rsidRDefault="00442DC6" w:rsidP="00442DC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42DC6" w:rsidRPr="00442DC6" w:rsidRDefault="00442DC6" w:rsidP="00442DC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42DC6" w:rsidRPr="00442DC6" w:rsidRDefault="00442DC6" w:rsidP="00442DC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42DC6" w:rsidRPr="00442DC6" w:rsidRDefault="00442DC6" w:rsidP="00442DC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42DC6" w:rsidRPr="00442DC6" w:rsidRDefault="00442DC6" w:rsidP="00442DC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sidRPr="00442DC6">
        <w:rPr>
          <w:rFonts w:ascii="Helvetica" w:eastAsia="Times New Roman" w:hAnsi="Helvetica" w:cs="Helvetica"/>
          <w:color w:val="333333"/>
          <w:sz w:val="21"/>
          <w:szCs w:val="21"/>
          <w:lang w:eastAsia="ru-RU"/>
        </w:rPr>
        <w:lastRenderedPageBreak/>
        <w:t>исполнения уголовных наказаний, по согласованию с уполномоченным федеральным органом исполнительной власти.</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27. ОБЯЗАННОСТИ ГРАЖДАН В СФЕРЕ ОХРАНЫ ЗДОРОВЬЯ</w:t>
      </w:r>
    </w:p>
    <w:p w:rsidR="00442DC6" w:rsidRPr="00442DC6" w:rsidRDefault="00442DC6" w:rsidP="00442DC6">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Граждане обязаны заботиться о сохранении своего здоровья.</w:t>
      </w:r>
    </w:p>
    <w:p w:rsidR="00442DC6" w:rsidRPr="00442DC6" w:rsidRDefault="00442DC6" w:rsidP="00442DC6">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42DC6" w:rsidRPr="00442DC6" w:rsidRDefault="00442DC6" w:rsidP="00442DC6">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42DC6" w:rsidRPr="00442DC6" w:rsidRDefault="00442DC6" w:rsidP="00442DC6">
      <w:pPr>
        <w:spacing w:after="0" w:line="240" w:lineRule="auto"/>
        <w:rPr>
          <w:rFonts w:ascii="Times New Roman" w:eastAsia="Times New Roman" w:hAnsi="Times New Roman" w:cs="Times New Roman"/>
          <w:sz w:val="24"/>
          <w:szCs w:val="24"/>
          <w:lang w:eastAsia="ru-RU"/>
        </w:rPr>
      </w:pPr>
      <w:r w:rsidRPr="00442DC6">
        <w:rPr>
          <w:rFonts w:ascii="Helvetica" w:eastAsia="Times New Roman" w:hAnsi="Helvetica" w:cs="Helvetica"/>
          <w:color w:val="333333"/>
          <w:sz w:val="21"/>
          <w:szCs w:val="21"/>
          <w:lang w:eastAsia="ru-RU"/>
        </w:rPr>
        <w:br/>
      </w:r>
      <w:r w:rsidRPr="00442DC6">
        <w:rPr>
          <w:rFonts w:ascii="Helvetica" w:eastAsia="Times New Roman" w:hAnsi="Helvetica" w:cs="Helvetica"/>
          <w:color w:val="333333"/>
          <w:sz w:val="21"/>
          <w:szCs w:val="21"/>
          <w:lang w:eastAsia="ru-RU"/>
        </w:rPr>
        <w:br/>
      </w:r>
    </w:p>
    <w:p w:rsidR="00442DC6" w:rsidRPr="00442DC6" w:rsidRDefault="00442DC6" w:rsidP="00442DC6">
      <w:pPr>
        <w:shd w:val="clear" w:color="auto" w:fill="FFFFFF"/>
        <w:spacing w:after="150" w:line="240" w:lineRule="auto"/>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СТАТЬЯ 28. ОБЩЕСТВЕННЫЕ ОБЪЕДИНЕНИЯ ПО ЗАЩИТЕ ПРАВ ГРАЖДАН В СФЕРЕ ОХРАНЫ ЗДОРОВЬЯ</w:t>
      </w:r>
    </w:p>
    <w:p w:rsidR="00442DC6" w:rsidRPr="00442DC6" w:rsidRDefault="00442DC6" w:rsidP="00442DC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42DC6" w:rsidRPr="00442DC6" w:rsidRDefault="00442DC6" w:rsidP="00442DC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42DC6" w:rsidRPr="00442DC6" w:rsidRDefault="00442DC6" w:rsidP="00442DC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442DC6">
        <w:rPr>
          <w:rFonts w:ascii="Helvetica" w:eastAsia="Times New Roman" w:hAnsi="Helvetica" w:cs="Helvetica"/>
          <w:color w:val="333333"/>
          <w:sz w:val="21"/>
          <w:szCs w:val="21"/>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95800" w:rsidRDefault="00895800">
      <w:bookmarkStart w:id="0" w:name="_GoBack"/>
      <w:bookmarkEnd w:id="0"/>
    </w:p>
    <w:sectPr w:rsidR="00895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364C"/>
    <w:multiLevelType w:val="multilevel"/>
    <w:tmpl w:val="7C02B7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11103"/>
    <w:multiLevelType w:val="multilevel"/>
    <w:tmpl w:val="AEA2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B19E1"/>
    <w:multiLevelType w:val="multilevel"/>
    <w:tmpl w:val="024C9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B4644D"/>
    <w:multiLevelType w:val="multilevel"/>
    <w:tmpl w:val="2FC6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7904F9"/>
    <w:multiLevelType w:val="multilevel"/>
    <w:tmpl w:val="0C8C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257615"/>
    <w:multiLevelType w:val="multilevel"/>
    <w:tmpl w:val="936AB8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FD68F8"/>
    <w:multiLevelType w:val="multilevel"/>
    <w:tmpl w:val="8D58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D80A01"/>
    <w:multiLevelType w:val="multilevel"/>
    <w:tmpl w:val="E710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CE321F"/>
    <w:multiLevelType w:val="multilevel"/>
    <w:tmpl w:val="22AC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B07F24"/>
    <w:multiLevelType w:val="multilevel"/>
    <w:tmpl w:val="968272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9"/>
  </w:num>
  <w:num w:numId="4">
    <w:abstractNumId w:val="5"/>
  </w:num>
  <w:num w:numId="5">
    <w:abstractNumId w:val="3"/>
  </w:num>
  <w:num w:numId="6">
    <w:abstractNumId w:val="4"/>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6D"/>
    <w:rsid w:val="00442DC6"/>
    <w:rsid w:val="00881B6D"/>
    <w:rsid w:val="0089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5876-5F56-405C-A8F3-5A55D37B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42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fomsrh.ru/other/Doc/Zakon/pamyatka.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3869</Words>
  <Characters>22058</Characters>
  <Application>Microsoft Office Word</Application>
  <DocSecurity>0</DocSecurity>
  <Lines>183</Lines>
  <Paragraphs>51</Paragraphs>
  <ScaleCrop>false</ScaleCrop>
  <Company>SPecialiST RePack</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2019-10-30T17:55:00Z</dcterms:created>
  <dcterms:modified xsi:type="dcterms:W3CDTF">2019-10-30T17:55:00Z</dcterms:modified>
</cp:coreProperties>
</file>