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A2" w:rsidRPr="00063FF2" w:rsidRDefault="009B0EA2" w:rsidP="009B0EA2">
      <w:pPr>
        <w:spacing w:after="0" w:line="312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063FF2">
        <w:rPr>
          <w:rFonts w:ascii="Trebuchet MS" w:eastAsia="Times New Roman" w:hAnsi="Trebuchet MS" w:cs="Times New Roman"/>
          <w:b/>
          <w:bCs/>
          <w:color w:val="000000"/>
          <w:kern w:val="36"/>
          <w:sz w:val="40"/>
          <w:szCs w:val="40"/>
          <w:lang w:eastAsia="ru-RU"/>
        </w:rPr>
        <w:t>Доступность и качество медицинской помощи</w:t>
      </w:r>
    </w:p>
    <w:p w:rsidR="00063FF2" w:rsidRDefault="00063FF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</w:p>
    <w:p w:rsidR="009B0EA2" w:rsidRPr="00063FF2" w:rsidRDefault="00063FF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ГАУЗ МО «Мытищинский</w:t>
      </w:r>
      <w:r w:rsidR="009B0EA2"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кожно-венерологический диспансер» оказывает амбулаторно-поликлиническую медицинскую помощь по профилю дерматовенерология взрослому и детск</w:t>
      </w: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ому населению.</w:t>
      </w:r>
    </w:p>
    <w:p w:rsidR="009B0EA2" w:rsidRPr="00063FF2" w:rsidRDefault="009B0EA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Медицинская помощь оказывается в соответствии с Программой государственных гарантий бесплатного оказания медицинской помощи.</w:t>
      </w:r>
    </w:p>
    <w:p w:rsidR="00063FF2" w:rsidRPr="00063FF2" w:rsidRDefault="00063FF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ГАУЗ МО «М</w:t>
      </w: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КВД» не имеет прикрепленного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населения.</w:t>
      </w:r>
    </w:p>
    <w:p w:rsidR="009B0EA2" w:rsidRPr="00063FF2" w:rsidRDefault="00063FF2" w:rsidP="00063FF2">
      <w:pPr>
        <w:spacing w:before="384" w:after="384" w:line="315" w:lineRule="atLeast"/>
        <w:ind w:left="360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ГАУЗ МО «МКВД» и</w:t>
      </w:r>
      <w:r w:rsidR="009B0EA2"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меет хорошее транспортное сообщение с различными микрорайонами города.</w:t>
      </w:r>
    </w:p>
    <w:p w:rsidR="009B0EA2" w:rsidRDefault="00063FF2" w:rsidP="00063FF2">
      <w:pPr>
        <w:spacing w:before="384" w:after="384" w:line="315" w:lineRule="atLeast"/>
        <w:ind w:left="360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Штат ГАУЗ МО «М</w:t>
      </w:r>
      <w:r w:rsidR="009B0EA2"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КВД» полностью укомплектован врачам</w:t>
      </w:r>
      <w:r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 дерматовенерологами, из них 88</w:t>
      </w:r>
      <w:r w:rsidR="009B0EA2" w:rsidRP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% — имеют квалификационную категорию.</w:t>
      </w:r>
    </w:p>
    <w:p w:rsidR="009B0EA2" w:rsidRPr="009B0EA2" w:rsidRDefault="009B0EA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Все врачи дерматовенерологи, ведущие прием паци</w:t>
      </w:r>
      <w:r w:rsid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ентов, проходят</w:t>
      </w: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усовершенствование по дерм</w:t>
      </w:r>
      <w:r w:rsid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атовенерологии</w:t>
      </w:r>
      <w:r w:rsidR="00784543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каждые 5 лет.</w:t>
      </w:r>
    </w:p>
    <w:p w:rsidR="009B0EA2" w:rsidRDefault="009B0EA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 диспансере есть выделенные приемы</w:t>
      </w:r>
      <w:r w:rsid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детского дерматолога, </w:t>
      </w: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венеролога.</w:t>
      </w:r>
    </w:p>
    <w:p w:rsidR="009B0EA2" w:rsidRDefault="00063FF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 составе ГАУЗ МО «М</w:t>
      </w:r>
      <w:r w:rsidR="009B0EA2"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КВД» есть собственная клинико-диагностическая лаборатория.</w:t>
      </w:r>
    </w:p>
    <w:p w:rsidR="009B0EA2" w:rsidRDefault="009B0EA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Медицинская помощь оказывается в соответствии с порядками оказания медицинской помощи и с применением стандартов медицинской помощи.</w:t>
      </w:r>
    </w:p>
    <w:p w:rsidR="009B0EA2" w:rsidRPr="009B0EA2" w:rsidRDefault="009B0EA2" w:rsidP="00063FF2">
      <w:pPr>
        <w:spacing w:before="384" w:after="384" w:line="315" w:lineRule="atLeast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Пац</w:t>
      </w:r>
      <w:r w:rsidR="00063FF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иенты, обратившиеся за помощью</w:t>
      </w:r>
      <w:r w:rsidR="00AA301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в диспансер, получают</w:t>
      </w:r>
      <w:r w:rsidRPr="009B0EA2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плановую медицинскую помощь в день обращения.</w:t>
      </w:r>
      <w:bookmarkStart w:id="0" w:name="_GoBack"/>
      <w:bookmarkEnd w:id="0"/>
    </w:p>
    <w:p w:rsidR="005877B7" w:rsidRDefault="005877B7" w:rsidP="00063FF2">
      <w:pPr>
        <w:jc w:val="center"/>
      </w:pPr>
    </w:p>
    <w:sectPr w:rsidR="0058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8E8"/>
    <w:multiLevelType w:val="hybridMultilevel"/>
    <w:tmpl w:val="B328A032"/>
    <w:lvl w:ilvl="0" w:tplc="95B2700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2"/>
    <w:rsid w:val="00063FF2"/>
    <w:rsid w:val="005877B7"/>
    <w:rsid w:val="00784543"/>
    <w:rsid w:val="009B0EA2"/>
    <w:rsid w:val="00A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977F0-9807-4878-9760-BC2186AF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2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7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0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7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4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cp:lastPrinted>2016-06-16T10:50:00Z</cp:lastPrinted>
  <dcterms:created xsi:type="dcterms:W3CDTF">2016-06-16T10:09:00Z</dcterms:created>
  <dcterms:modified xsi:type="dcterms:W3CDTF">2016-06-16T11:04:00Z</dcterms:modified>
</cp:coreProperties>
</file>