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ADDA" w14:textId="77777777" w:rsidR="0033416E" w:rsidRDefault="0033416E" w:rsidP="0033416E">
      <w:pPr>
        <w:pStyle w:val="a3"/>
        <w:shd w:val="clear" w:color="auto" w:fill="498EB6"/>
        <w:spacing w:before="0" w:beforeAutospacing="0" w:after="0" w:afterAutospacing="0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FF0000"/>
          <w:spacing w:val="15"/>
          <w:sz w:val="36"/>
          <w:szCs w:val="36"/>
        </w:rPr>
        <w:t>Первая помощь</w:t>
      </w:r>
    </w:p>
    <w:p w14:paraId="3B3959C4" w14:textId="77777777" w:rsidR="0033416E" w:rsidRDefault="0033416E" w:rsidP="0033416E">
      <w:pPr>
        <w:pStyle w:val="a3"/>
        <w:shd w:val="clear" w:color="auto" w:fill="498EB6"/>
        <w:spacing w:before="0" w:beforeAutospacing="0" w:after="0" w:afterAutospacing="0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FF0000"/>
          <w:spacing w:val="15"/>
          <w:sz w:val="36"/>
          <w:szCs w:val="36"/>
        </w:rPr>
        <w:t>при сердечном приступе</w:t>
      </w:r>
    </w:p>
    <w:p w14:paraId="22357851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  <w:t> </w:t>
      </w:r>
    </w:p>
    <w:p w14:paraId="7855732B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  <w:t> </w:t>
      </w:r>
    </w:p>
    <w:p w14:paraId="01303E39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  <w:t> </w:t>
      </w:r>
    </w:p>
    <w:p w14:paraId="32CFBF17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Характерные признаки (симптомы) сердечного приступа (инфаркта миокарда)</w:t>
      </w:r>
    </w:p>
    <w:p w14:paraId="66E2998A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Внезапно (приступообразно) возникающие давящие, сжимающие, жгучие, ломящие боли в грудной клетке (за грудиной), продолжающиеся более 5 минут.</w:t>
      </w:r>
    </w:p>
    <w:p w14:paraId="1E2933B7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Аналогичные боли часто наблюдаются в области левого плеча (предплечья), левой лопатки, левой половины шеи и нижней челюсти, обоих плеч, обеих рук, нижней части грудины вместе с верхней частью живота.</w:t>
      </w:r>
    </w:p>
    <w:p w14:paraId="2DB1B6EB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Нехватка воздуха, одышка, резкая слабость, холодный пот, тошнота часто возникают вместе, иногда следуют за или предшествуют дискомфорту/болям в грудной клетке.</w:t>
      </w:r>
    </w:p>
    <w:p w14:paraId="15C31B22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Нередко указанные проявления болезни развиваются на фоне физической или психоэмоциональной нагрузки, но чаще с некоторым интервалом после них.</w:t>
      </w:r>
    </w:p>
    <w:p w14:paraId="78F49EF2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23292F"/>
          <w:spacing w:val="15"/>
          <w:sz w:val="28"/>
          <w:szCs w:val="28"/>
        </w:rPr>
        <w:t>Нехарактерные признаки, которые часто путают с сердечным приступом</w:t>
      </w:r>
    </w:p>
    <w:p w14:paraId="5B82A193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Колющие, режущие, пульсирующие, сверлящие, постоянные в течение нескольких часов и не меняющие интенсивности боли в области сердца или конкретной четко очерченной области грудной клетки.</w:t>
      </w:r>
    </w:p>
    <w:p w14:paraId="3D7D6164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jc w:val="center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23292F"/>
          <w:spacing w:val="15"/>
          <w:sz w:val="28"/>
          <w:szCs w:val="28"/>
        </w:rPr>
        <w:t>Алгоритм неотложных действий</w:t>
      </w:r>
    </w:p>
    <w:p w14:paraId="0E0DFCC4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Если у Вас или кого-либо внезапно появились вышеуказанные характерные признаки сердечного приступа, даже при слабой или умеренной их интенсивности, которые  держатся более 5 минут – не задумывайтесь, сразу вызывайте бригаду скорой медицинской помощи. Не выжидайте более 10 минут – в такой ситуации это опасно для жизни.</w:t>
      </w:r>
    </w:p>
    <w:p w14:paraId="49A6B0F6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 xml:space="preserve">Если у Вас появились симптомы сердечного приступа, и нет возможности вызвать скорую помощь, то попросите кого-нибудь довезти Вас до больницы – это единственное правильное решение. </w:t>
      </w:r>
      <w:r>
        <w:rPr>
          <w:color w:val="23292F"/>
          <w:spacing w:val="15"/>
          <w:sz w:val="28"/>
          <w:szCs w:val="28"/>
        </w:rPr>
        <w:lastRenderedPageBreak/>
        <w:t>Никогда не садитесь за руль сами, за исключением полного отсутствия другого выбора.</w:t>
      </w:r>
    </w:p>
    <w:p w14:paraId="1ADFAB54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В наиболее оптимальном варианте при возникновении сердечного приступа необходимо следовать инструкции, полученной от лечащего врача, если такой инструкции нет, то необходимо действовать согласно следующему алгоритму:</w:t>
      </w:r>
    </w:p>
    <w:p w14:paraId="11BC86D1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Вызвать бригаду скорой медицинской помощи.</w:t>
      </w:r>
    </w:p>
    <w:p w14:paraId="088CB67A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Сесть (лучше в кресло с подлокотниками) или лечь в постель с приподнятым изголовьем, принять 0,25 г ацетилсалициловой кислоты (аспирина) (таблетку разжевать, проглотить) и 0,5 мг нитроглицерина (таблетку/капсулу положить под язык, капсулу предварительно раскусить, не глотать); освободить шею и обеспечить поступление свежего воздуха (открыть форточки или окно).</w:t>
      </w:r>
    </w:p>
    <w:p w14:paraId="194122CA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Если через 5-7 мин. после приёма ацетилсалициловой кислоты (аспирина) и нитроглицерина боли сохраняются, необходимо второй раз принять нитроглицерин.</w:t>
      </w:r>
    </w:p>
    <w:p w14:paraId="72E06942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Если через 10 мин после приема второй дозы нитроглицерина боли сохраняются, необходимо в третий раз принять нитроглицерин.</w:t>
      </w:r>
    </w:p>
    <w:p w14:paraId="26330CED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Если после первого или последующих приемов нитроглицерина появилась резкая слабость, потливость, одышка, необходимо принять горизонтальное положение, под ноги положить валик.</w:t>
      </w:r>
    </w:p>
    <w:p w14:paraId="0F83B4FF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Если больной ранее принимал лекарственные препараты снижающие уровень холестерина в крови из группы статинов (симвастатин, ловастатин, флувастатин, правастатин, аторвастатин, розувоастатин) дайте больному его обычную дневную дозу и возьмите препарат с собой в больницу.</w:t>
      </w:r>
    </w:p>
    <w:p w14:paraId="4AC34665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jc w:val="center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23292F"/>
          <w:spacing w:val="15"/>
          <w:sz w:val="28"/>
          <w:szCs w:val="28"/>
        </w:rPr>
        <w:t>ВНИМАНИЕ!</w:t>
      </w:r>
    </w:p>
    <w:p w14:paraId="40706D87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23292F"/>
          <w:spacing w:val="15"/>
          <w:sz w:val="28"/>
          <w:szCs w:val="28"/>
        </w:rPr>
        <w:t>                          </w:t>
      </w:r>
    </w:p>
    <w:p w14:paraId="3426AFE8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Больному с сердечным приступом категорически запрещается вставать, ходить, курить и принимать пищу до особого разрешения врача.</w:t>
      </w:r>
    </w:p>
    <w:p w14:paraId="4B372548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23292F"/>
          <w:spacing w:val="15"/>
          <w:sz w:val="28"/>
          <w:szCs w:val="28"/>
        </w:rPr>
        <w:t>  Нельзя принимать аспирин (ацетилсалициловую кислоту) при</w:t>
      </w:r>
      <w:r>
        <w:rPr>
          <w:color w:val="23292F"/>
          <w:spacing w:val="15"/>
          <w:sz w:val="28"/>
          <w:szCs w:val="28"/>
        </w:rPr>
        <w:t>непереносимости его (аллергические реакции), а также при явном  обострении язвенной болезни желудка и двенадцатиперстной кишки.</w:t>
      </w:r>
    </w:p>
    <w:p w14:paraId="1D9E185F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 </w:t>
      </w:r>
      <w:r>
        <w:rPr>
          <w:rStyle w:val="a4"/>
          <w:color w:val="23292F"/>
          <w:spacing w:val="15"/>
          <w:sz w:val="28"/>
          <w:szCs w:val="28"/>
        </w:rPr>
        <w:t>Нельзя принимать нитроглицерин при</w:t>
      </w:r>
      <w:r>
        <w:rPr>
          <w:color w:val="23292F"/>
          <w:spacing w:val="15"/>
          <w:sz w:val="28"/>
          <w:szCs w:val="28"/>
        </w:rPr>
        <w:t> резкой слабости, потливости, а также при выраженной головной боли, головокружении, остром нарушении зрения, речи или координации движений.</w:t>
      </w:r>
    </w:p>
    <w:p w14:paraId="5519A67D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23292F"/>
          <w:spacing w:val="15"/>
          <w:sz w:val="28"/>
          <w:szCs w:val="28"/>
        </w:rPr>
        <w:lastRenderedPageBreak/>
        <w:t>                                                      Помните!</w:t>
      </w:r>
    </w:p>
    <w:p w14:paraId="5414E92B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Что только вызванная в первые 10 мин от начала сердечного приступа скорая медицинская помощь, позволяет в полном объеме использовать современные высокоэффективные методы стационарного лечения и во много раз снизить смертность.</w:t>
      </w:r>
    </w:p>
    <w:p w14:paraId="4141F5B5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Что ацетилсалициловая кислота (аспирин) и нитроглицерин, принятые в первые минуты, могут предотвратить развитие инфаркта миокарда и значительно уменьшить риск смерти.</w:t>
      </w:r>
    </w:p>
    <w:p w14:paraId="1A7BE77D" w14:textId="77777777" w:rsidR="0033416E" w:rsidRDefault="0033416E" w:rsidP="0033416E">
      <w:pPr>
        <w:pStyle w:val="a3"/>
        <w:shd w:val="clear" w:color="auto" w:fill="498EB6"/>
        <w:spacing w:before="180" w:beforeAutospacing="0" w:after="0" w:afterAutospacing="0"/>
        <w:ind w:firstLine="709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- Что закрытый массаж сердца, проведенный в первые 60-120 секунд после внезапной остановки сердца, позволяет вернуть к жизни до 50% больных.</w:t>
      </w:r>
    </w:p>
    <w:p w14:paraId="0D1333C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0E"/>
    <w:rsid w:val="0033416E"/>
    <w:rsid w:val="007914E2"/>
    <w:rsid w:val="00B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B50B-7AD4-452A-9E88-75D9147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2019-08-23T03:45:00Z</dcterms:created>
  <dcterms:modified xsi:type="dcterms:W3CDTF">2019-08-23T03:45:00Z</dcterms:modified>
</cp:coreProperties>
</file>