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Платные медицинские услуги и прочие услуги медицинского сервиса – это услуги, которые в соответствии с действующим законодательством предоставляются на основании договоров и на возмездной основе:</w:t>
      </w:r>
    </w:p>
    <w:p w:rsidR="00435596" w:rsidRDefault="00435596" w:rsidP="00435596">
      <w:pPr>
        <w:pStyle w:val="a3"/>
        <w:numPr>
          <w:ilvl w:val="0"/>
          <w:numId w:val="1"/>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за счет личных средств граждан;</w:t>
      </w:r>
    </w:p>
    <w:p w:rsidR="00435596" w:rsidRDefault="00435596" w:rsidP="00435596">
      <w:pPr>
        <w:pStyle w:val="a3"/>
        <w:numPr>
          <w:ilvl w:val="0"/>
          <w:numId w:val="1"/>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за счет страховых взносов на добровольное медицинское страхование по программам добровольного медицинского страхования (далее – ДМС);</w:t>
      </w:r>
    </w:p>
    <w:p w:rsidR="00435596" w:rsidRDefault="00435596" w:rsidP="00435596">
      <w:pPr>
        <w:pStyle w:val="a3"/>
        <w:numPr>
          <w:ilvl w:val="0"/>
          <w:numId w:val="1"/>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за счет средств предприятий, учреждений, организаций и иных источников, не запрещенных законодательством.</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Платные медицинские услуги предоставляются на основании добровольного волеизъявления потребителя услуг (далее – пациент) при условии предоставления в доступной форме необходимой информации о возможности получения бесплатной медицинской помощи (медицинской услуги, работы) в рамках ТПГ ОМС, а также целевых программ.</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Платные медицинские услуги предоставляются Учреждением на основании лицензии на осуществление медицинской деятельности, выданной Департаментом здравоохранения Тюменской области и не облагаются НДС на основании п.п. 2 п.2 ст. 149 НК РФ.</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Прочие платные услуги медицинского сервиса предоставляются Учреждением на основании устава, облагаются НДС на основании НК РФ.</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Учреждение в соответствии с уставом, действующими законодательными и иными нормативными актами федерального, регионального и ведомственного уровня определяет возможность оказания платных услуг в зависимости от материальной базы, численного и квалификационного состава персонала, спроса на услуги и других условий, а так же в соответствии с перечнем, утвержденным руководителем по согласованию с Департаментом здравоохранения Тюменской области</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Учреждение имеет право предоставлять платные медицинские услуги на иных условиях, чем предусмотрено ТПГ ОМС, а также целевыми программами (при недопущении ухудшения условий оказания медицинской помощи лицам, имеющим право на бесплатную медицинскую помощь), в том числе:</w:t>
      </w:r>
    </w:p>
    <w:p w:rsidR="00435596" w:rsidRDefault="00435596" w:rsidP="00435596">
      <w:pPr>
        <w:pStyle w:val="a3"/>
        <w:numPr>
          <w:ilvl w:val="0"/>
          <w:numId w:val="2"/>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установление индивидуального поста медицинского наблюдения при лечении в условиях стационара;</w:t>
      </w:r>
    </w:p>
    <w:p w:rsidR="00435596" w:rsidRDefault="00435596" w:rsidP="00435596">
      <w:pPr>
        <w:pStyle w:val="a3"/>
        <w:numPr>
          <w:ilvl w:val="0"/>
          <w:numId w:val="2"/>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данный перечень);</w:t>
      </w:r>
    </w:p>
    <w:p w:rsidR="00435596" w:rsidRDefault="00435596" w:rsidP="00435596">
      <w:pPr>
        <w:pStyle w:val="a3"/>
        <w:numPr>
          <w:ilvl w:val="0"/>
          <w:numId w:val="2"/>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применение медицинских изделий, лечебного питания (в т. ч. специализированных продуктов лечебного питания), не предусмотренных стандартами оказания медицинской помощи;</w:t>
      </w:r>
    </w:p>
    <w:p w:rsidR="00435596" w:rsidRDefault="00435596" w:rsidP="00435596">
      <w:pPr>
        <w:pStyle w:val="a3"/>
        <w:numPr>
          <w:ilvl w:val="0"/>
          <w:numId w:val="2"/>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при предоставлении медицинских услуг анонимно, за исключением случаев, предусмотренных законодательством;</w:t>
      </w:r>
    </w:p>
    <w:p w:rsidR="00435596" w:rsidRDefault="00435596" w:rsidP="00435596">
      <w:pPr>
        <w:pStyle w:val="a3"/>
        <w:numPr>
          <w:ilvl w:val="0"/>
          <w:numId w:val="2"/>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гражданам иностранных государств, лицам без гражданства, за исключением лиц, застрахованных по ОМС, и гражданам Российской Федерации, не проживающим постоянно на ее территории и не являющимся застрахованными по ОМС (если иное не предусмотрено международными договорами Российской Федерации);</w:t>
      </w:r>
    </w:p>
    <w:p w:rsidR="00435596" w:rsidRDefault="00435596" w:rsidP="00435596">
      <w:pPr>
        <w:pStyle w:val="a3"/>
        <w:numPr>
          <w:ilvl w:val="0"/>
          <w:numId w:val="2"/>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при самостоятельном обращении за получением медицинских услуг (за исключением случаев и порядка, предусмотренных ст. 21 Закона «Об основах охраны здоровья граждан в Российской Федерации», а также оказания скорой, в т. ч. специализированной, медицинской помощи и медицинской помощи в неотложной или экстренной форме);</w:t>
      </w:r>
    </w:p>
    <w:p w:rsidR="00435596" w:rsidRDefault="00435596" w:rsidP="00435596">
      <w:pPr>
        <w:pStyle w:val="a3"/>
        <w:numPr>
          <w:ilvl w:val="0"/>
          <w:numId w:val="2"/>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lastRenderedPageBreak/>
        <w:t>добровольное желание пациента получить медицинскую помощь с повышенным уровнем бытового обслуживания.</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Платные медицинские услуги могут предоставляться в полном объеме стандарта медицинской помощи, утвержденного Министерства здравоохранения Российской Федерации, или по просьбе пациента в виде осуществления отдельных консультаций или медицинских вмешательств, в том числе в объеме выполняемого стандарта медицинской помощи.</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При предоставлении платных медицинских услуг соблюдаются порядки оказания медицинской помощи, утвержденные Министерством здравоохранения Российской Федерации</w:t>
      </w:r>
    </w:p>
    <w:p w:rsidR="00435596" w:rsidRDefault="00435596" w:rsidP="00435596">
      <w:pPr>
        <w:pStyle w:val="a3"/>
        <w:shd w:val="clear" w:color="auto" w:fill="FFFFFF"/>
        <w:spacing w:before="240" w:beforeAutospacing="0" w:after="240" w:afterAutospacing="0"/>
        <w:jc w:val="center"/>
        <w:rPr>
          <w:rFonts w:ascii="Arial" w:hAnsi="Arial" w:cs="Arial"/>
          <w:color w:val="000000"/>
          <w:sz w:val="21"/>
          <w:szCs w:val="21"/>
        </w:rPr>
      </w:pPr>
      <w:r>
        <w:rPr>
          <w:rFonts w:ascii="Arial" w:hAnsi="Arial" w:cs="Arial"/>
          <w:color w:val="000000"/>
          <w:sz w:val="21"/>
          <w:szCs w:val="21"/>
        </w:rPr>
        <w:t>Принципы оказания платных услуг в Учреждении.</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Учреждение предоставляет населению достоверную информацию, обеспечивающую возможность правильного выбора и получения медицинских услуг, а также доводит до лиц, желающих получить медицинские услуги на платной основе, в том числе, путем размещения в удобном для обозрения месте на стендах (стойках), а также посредством размещения на сайте медицинской организации в информационно-телекоммуникационной сети «Интернет» информацию, содержащую следующие сведения:</w:t>
      </w:r>
    </w:p>
    <w:p w:rsidR="00435596" w:rsidRDefault="00435596" w:rsidP="00435596">
      <w:pPr>
        <w:pStyle w:val="a3"/>
        <w:numPr>
          <w:ilvl w:val="0"/>
          <w:numId w:val="3"/>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наименование Учреждения;</w:t>
      </w:r>
    </w:p>
    <w:p w:rsidR="00435596" w:rsidRDefault="00435596" w:rsidP="00435596">
      <w:pPr>
        <w:pStyle w:val="a3"/>
        <w:numPr>
          <w:ilvl w:val="0"/>
          <w:numId w:val="3"/>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адрес места нахождения Учреждения,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35596" w:rsidRDefault="00435596" w:rsidP="00435596">
      <w:pPr>
        <w:pStyle w:val="a3"/>
        <w:numPr>
          <w:ilvl w:val="0"/>
          <w:numId w:val="3"/>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35596" w:rsidRDefault="00435596" w:rsidP="00435596">
      <w:pPr>
        <w:pStyle w:val="a3"/>
        <w:numPr>
          <w:ilvl w:val="0"/>
          <w:numId w:val="3"/>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режим работы Учреждения, подразделений, кабинетов и специалистов, график работы медицинских работников, участвующих в предоставлении платных медицинских услуг, а также и контактные телефоны структурных подразделений;</w:t>
      </w:r>
    </w:p>
    <w:p w:rsidR="00435596" w:rsidRDefault="00435596" w:rsidP="00435596">
      <w:pPr>
        <w:pStyle w:val="a3"/>
        <w:numPr>
          <w:ilvl w:val="0"/>
          <w:numId w:val="3"/>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порядок и условия предоставления медицинской помощи в соответствии с ТПГ ОМС и целевыми программами;</w:t>
      </w:r>
    </w:p>
    <w:p w:rsidR="00435596" w:rsidRDefault="00435596" w:rsidP="00435596">
      <w:pPr>
        <w:pStyle w:val="a3"/>
        <w:numPr>
          <w:ilvl w:val="0"/>
          <w:numId w:val="3"/>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перечень медицинских организаций, участвующих в реализации ТПГ ОМС;</w:t>
      </w:r>
    </w:p>
    <w:p w:rsidR="00435596" w:rsidRDefault="00435596" w:rsidP="00435596">
      <w:pPr>
        <w:pStyle w:val="a3"/>
        <w:numPr>
          <w:ilvl w:val="0"/>
          <w:numId w:val="3"/>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прейскурант цен на платные медицинские услуги с указанием цен в рублях;</w:t>
      </w:r>
    </w:p>
    <w:p w:rsidR="00435596" w:rsidRDefault="00435596" w:rsidP="00435596">
      <w:pPr>
        <w:pStyle w:val="a3"/>
        <w:numPr>
          <w:ilvl w:val="0"/>
          <w:numId w:val="3"/>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сведения об условиях, порядке, форме предоставления медицинских услуг и порядке их оплаты;</w:t>
      </w:r>
    </w:p>
    <w:p w:rsidR="00435596" w:rsidRDefault="00435596" w:rsidP="00435596">
      <w:pPr>
        <w:pStyle w:val="a3"/>
        <w:numPr>
          <w:ilvl w:val="0"/>
          <w:numId w:val="3"/>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права, обязанности, ответственность потребителя и медицинского учреждения;</w:t>
      </w:r>
    </w:p>
    <w:p w:rsidR="00435596" w:rsidRDefault="00435596" w:rsidP="00435596">
      <w:pPr>
        <w:pStyle w:val="a3"/>
        <w:numPr>
          <w:ilvl w:val="0"/>
          <w:numId w:val="3"/>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35596" w:rsidRDefault="00435596" w:rsidP="00435596">
      <w:pPr>
        <w:pStyle w:val="a3"/>
        <w:numPr>
          <w:ilvl w:val="0"/>
          <w:numId w:val="3"/>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35596" w:rsidRDefault="00435596" w:rsidP="00435596">
      <w:pPr>
        <w:pStyle w:val="a3"/>
        <w:numPr>
          <w:ilvl w:val="0"/>
          <w:numId w:val="3"/>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другую информацию, относящуюся к предоставляемой медицинской услуге и к договору на оказание платных медицинских услуг.</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Информация, размещенная на информационных стендах (стойках) доступна неограниченному кругу лиц в течение всего рабочего времени Учреждения, предоставляющего платные </w:t>
      </w:r>
      <w:r>
        <w:rPr>
          <w:rFonts w:ascii="Arial" w:hAnsi="Arial" w:cs="Arial"/>
          <w:color w:val="000000"/>
          <w:sz w:val="21"/>
          <w:szCs w:val="21"/>
        </w:rPr>
        <w:lastRenderedPageBreak/>
        <w:t>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Учреждение предоставляет для ознакомления по требованию потребителя и(или) заказчика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а также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Предоставляемые медицинские услуги на платной основе должны соответствовать требованиям, предъявляемым к методам диагностики, профилактики и лечения, разрешенным на территории Российской Федерации.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При заключении договора по требованию потребителя и(или) заказчика</w:t>
      </w:r>
      <w:r>
        <w:rPr>
          <w:rFonts w:ascii="Arial" w:hAnsi="Arial" w:cs="Arial"/>
          <w:color w:val="000000"/>
          <w:sz w:val="21"/>
          <w:szCs w:val="21"/>
        </w:rPr>
        <w:br/>
        <w:t>предоставляется в доступной форме информация о платных медицинских услугах,</w:t>
      </w:r>
      <w:r>
        <w:rPr>
          <w:rFonts w:ascii="Arial" w:hAnsi="Arial" w:cs="Arial"/>
          <w:color w:val="000000"/>
          <w:sz w:val="21"/>
          <w:szCs w:val="21"/>
        </w:rPr>
        <w:br/>
        <w:t>содержащая следующие сведения:</w:t>
      </w:r>
    </w:p>
    <w:p w:rsidR="00435596" w:rsidRDefault="00435596" w:rsidP="00435596">
      <w:pPr>
        <w:pStyle w:val="a3"/>
        <w:numPr>
          <w:ilvl w:val="0"/>
          <w:numId w:val="4"/>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порядки оказания медицинской помощи и стандарты медицинской помощи, применяемые при предоставлении платных медицинских услуг;</w:t>
      </w:r>
    </w:p>
    <w:p w:rsidR="00435596" w:rsidRDefault="00435596" w:rsidP="00435596">
      <w:pPr>
        <w:pStyle w:val="a3"/>
        <w:numPr>
          <w:ilvl w:val="0"/>
          <w:numId w:val="4"/>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35596" w:rsidRDefault="00435596" w:rsidP="00435596">
      <w:pPr>
        <w:pStyle w:val="a3"/>
        <w:numPr>
          <w:ilvl w:val="0"/>
          <w:numId w:val="4"/>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35596" w:rsidRDefault="00435596" w:rsidP="00435596">
      <w:pPr>
        <w:pStyle w:val="a3"/>
        <w:numPr>
          <w:ilvl w:val="0"/>
          <w:numId w:val="4"/>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другие сведения, относящиеся к предмету договора.</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До заключения договора Учреждение в письменной форме уведомляет потребителя</w:t>
      </w:r>
      <w:r>
        <w:rPr>
          <w:rFonts w:ascii="Arial" w:hAnsi="Arial" w:cs="Arial"/>
          <w:color w:val="000000"/>
          <w:sz w:val="21"/>
          <w:szCs w:val="21"/>
        </w:rPr>
        <w:br/>
        <w:t>(заказчика) о том, что несоблюдение указаний (рекомендаций) исполнителя</w:t>
      </w:r>
      <w:r>
        <w:rPr>
          <w:rFonts w:ascii="Arial" w:hAnsi="Arial" w:cs="Arial"/>
          <w:color w:val="000000"/>
          <w:sz w:val="21"/>
          <w:szCs w:val="21"/>
        </w:rPr>
        <w:br/>
        <w:t>(медицинского работника, предоставляющего платную медицинскую услугу), в том числе</w:t>
      </w:r>
      <w:r>
        <w:rPr>
          <w:rFonts w:ascii="Arial" w:hAnsi="Arial" w:cs="Arial"/>
          <w:color w:val="000000"/>
          <w:sz w:val="21"/>
          <w:szCs w:val="21"/>
        </w:rPr>
        <w:br/>
        <w:t>назначенного режима лечения, могут снизить качество предоставляемой платной</w:t>
      </w:r>
      <w:r>
        <w:rPr>
          <w:rFonts w:ascii="Arial" w:hAnsi="Arial" w:cs="Arial"/>
          <w:color w:val="000000"/>
          <w:sz w:val="21"/>
          <w:szCs w:val="21"/>
        </w:rPr>
        <w:br/>
        <w:t>медицинской услуги, повлечь за собой невозможность ее завершения в срок или </w:t>
      </w:r>
      <w:r>
        <w:rPr>
          <w:rFonts w:ascii="Arial" w:hAnsi="Arial" w:cs="Arial"/>
          <w:color w:val="000000"/>
          <w:sz w:val="21"/>
          <w:szCs w:val="21"/>
        </w:rPr>
        <w:br/>
        <w:t>отрицательно сказаться на состоянии здоровья потребителя.</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При предоставлении платных медицинских услуг потребителю и(или) заказчику не</w:t>
      </w:r>
      <w:r>
        <w:rPr>
          <w:rFonts w:ascii="Arial" w:hAnsi="Arial" w:cs="Arial"/>
          <w:color w:val="000000"/>
          <w:sz w:val="21"/>
          <w:szCs w:val="21"/>
        </w:rPr>
        <w:br/>
        <w:t>должны:</w:t>
      </w:r>
    </w:p>
    <w:p w:rsidR="00435596" w:rsidRDefault="00435596" w:rsidP="00435596">
      <w:pPr>
        <w:pStyle w:val="a3"/>
        <w:numPr>
          <w:ilvl w:val="0"/>
          <w:numId w:val="5"/>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ущемляться права потребителя, получающих медицинские услуги по ТПГ ОМС и (или) целевым программам;</w:t>
      </w:r>
    </w:p>
    <w:p w:rsidR="00435596" w:rsidRDefault="00435596" w:rsidP="00435596">
      <w:pPr>
        <w:pStyle w:val="a3"/>
        <w:numPr>
          <w:ilvl w:val="0"/>
          <w:numId w:val="5"/>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ухудшаться доступность и качество бесплатной медицинской помощи;</w:t>
      </w:r>
    </w:p>
    <w:p w:rsidR="00435596" w:rsidRDefault="00435596" w:rsidP="00435596">
      <w:pPr>
        <w:pStyle w:val="a3"/>
        <w:numPr>
          <w:ilvl w:val="0"/>
          <w:numId w:val="5"/>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нарушаться режим работы Учреждения.</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При оказании платных медицинских услуг медицинским персоналом ведется первичная медицинская документация по формам, утвержденным ведомственными приказами.</w:t>
      </w:r>
    </w:p>
    <w:p w:rsidR="00435596" w:rsidRDefault="00435596" w:rsidP="00435596">
      <w:pPr>
        <w:pStyle w:val="a3"/>
        <w:shd w:val="clear" w:color="auto" w:fill="FFFFFF"/>
        <w:spacing w:before="240" w:beforeAutospacing="0" w:after="240" w:afterAutospacing="0"/>
        <w:jc w:val="center"/>
        <w:rPr>
          <w:rFonts w:ascii="Arial" w:hAnsi="Arial" w:cs="Arial"/>
          <w:color w:val="000000"/>
          <w:sz w:val="21"/>
          <w:szCs w:val="21"/>
        </w:rPr>
      </w:pPr>
      <w:r>
        <w:rPr>
          <w:rFonts w:ascii="Arial" w:hAnsi="Arial" w:cs="Arial"/>
          <w:color w:val="000000"/>
          <w:sz w:val="21"/>
          <w:szCs w:val="21"/>
        </w:rPr>
        <w:t>Условия предоставления медицинских услуг на платной основе в Учреждении.</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xml:space="preserve">Основаниями для оказания платных медицинских услуг является добровольное волеизъявление потребителя (пациента (законного представителя пациента)) и согласие заказчика приобрести медицинскую услугу и(или) иную услугу, связанную с оказанием медицинской услуги, на возмездной основе за счет средств потребителя и(или) заказчика, при </w:t>
      </w:r>
      <w:r>
        <w:rPr>
          <w:rFonts w:ascii="Arial" w:hAnsi="Arial" w:cs="Arial"/>
          <w:color w:val="000000"/>
          <w:sz w:val="21"/>
          <w:szCs w:val="21"/>
        </w:rPr>
        <w:lastRenderedPageBreak/>
        <w:t>условии предоставления в доступной форме необходимой информации о возможности получения соответствующих видов и объемов медицинской помощи без взимания платы в рамках ТПГ ОМС и(или) целевых программ. Между потребителем и Учреждением (исполнителем) заключается в письменной форме договор на оказание платных медицинских услуг.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ТПГ ОМС и(или) целевых программ.</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Учреждение не вправе оказывать предпочтение одному потребителю и(или) заказчику перед другими в отношении заключения договора на оказание платных медицинских услуг, кроме случаев, предусмотренных законодательством и иными нормативными правовыми актами Российской Федерации, а также международными договорами.</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Если вид медицинской помощи, оказываемой по желанию гражданина на платной основе, может быть предоставлен ему бесплатно в рамках ТПГ ОМС, то в медицинской документации должен быть зафиксирован отказ потребителя (пациента) от получения альтернативной и бесплатной для него медицинской помощи, в том числе лекарственных средств, изделий медицинского назначения и расходных материалов в период стационарного лечения.</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При заключении договора до сведения граждан должна быть доведена конкретная информация о возможности и порядке получения медицинских услуг на бесплатной основе. Факт доведения до сведения граждан указанной информации должен быть зафиксирован в договоре. Также письменно оформляется информированное добровольное согласие на получение платных медицинских услуг и подклеивается в медицинскую документацию потребителя (пациента).</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Предоставление платных медицинских услуг оформляется договором который должен содержать:</w:t>
      </w:r>
    </w:p>
    <w:p w:rsidR="00435596" w:rsidRDefault="00435596" w:rsidP="00435596">
      <w:pPr>
        <w:pStyle w:val="a3"/>
        <w:numPr>
          <w:ilvl w:val="0"/>
          <w:numId w:val="6"/>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сведения об исполнителе;</w:t>
      </w:r>
    </w:p>
    <w:p w:rsidR="00435596" w:rsidRDefault="00435596" w:rsidP="00435596">
      <w:pPr>
        <w:pStyle w:val="a3"/>
        <w:numPr>
          <w:ilvl w:val="0"/>
          <w:numId w:val="6"/>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фамилию, имя и отчество (если имеется), адрес места жительства и номер телефона потребителя (законного представителя потребителя);</w:t>
      </w:r>
    </w:p>
    <w:p w:rsidR="00435596" w:rsidRDefault="00435596" w:rsidP="00435596">
      <w:pPr>
        <w:pStyle w:val="a3"/>
        <w:numPr>
          <w:ilvl w:val="0"/>
          <w:numId w:val="6"/>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перечень платных медицинских услуг, предоставляемых в соответствии с договором;</w:t>
      </w:r>
    </w:p>
    <w:p w:rsidR="00435596" w:rsidRDefault="00435596" w:rsidP="00435596">
      <w:pPr>
        <w:pStyle w:val="a3"/>
        <w:numPr>
          <w:ilvl w:val="0"/>
          <w:numId w:val="6"/>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стоимость платных медицинских услуг, сроки и порядок их оплаты;</w:t>
      </w:r>
    </w:p>
    <w:p w:rsidR="00435596" w:rsidRDefault="00435596" w:rsidP="00435596">
      <w:pPr>
        <w:pStyle w:val="a3"/>
        <w:numPr>
          <w:ilvl w:val="0"/>
          <w:numId w:val="6"/>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условия и сроки предоставления платных медицинских услуг;</w:t>
      </w:r>
    </w:p>
    <w:p w:rsidR="00435596" w:rsidRDefault="00435596" w:rsidP="00435596">
      <w:pPr>
        <w:pStyle w:val="a3"/>
        <w:numPr>
          <w:ilvl w:val="0"/>
          <w:numId w:val="6"/>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435596" w:rsidRDefault="00435596" w:rsidP="00435596">
      <w:pPr>
        <w:pStyle w:val="a3"/>
        <w:numPr>
          <w:ilvl w:val="0"/>
          <w:numId w:val="6"/>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ответственность сторон за невыполнение условий договора;</w:t>
      </w:r>
    </w:p>
    <w:p w:rsidR="00435596" w:rsidRDefault="00435596" w:rsidP="00435596">
      <w:pPr>
        <w:pStyle w:val="a3"/>
        <w:numPr>
          <w:ilvl w:val="0"/>
          <w:numId w:val="6"/>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порядок изменения и расторжения договора;</w:t>
      </w:r>
    </w:p>
    <w:p w:rsidR="00435596" w:rsidRDefault="00435596" w:rsidP="00435596">
      <w:pPr>
        <w:pStyle w:val="a3"/>
        <w:numPr>
          <w:ilvl w:val="0"/>
          <w:numId w:val="6"/>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иные условия, определяемые по соглашению сторон.</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Договоры с потребителями и(или) заказчиками на оказание платных медицинских услуг, а также договоры со страховыми медицинскими организациями, работающими в системе добровольного медицинского страхования, заключаются в письменной форме.</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Допускается использование факсимильного воспроизведения подписи лица, уполномоченного подписывать настоящий Договор, дополнительные соглашения к нему и другие документы, заключаемые между Учреждением и потребителем и(или) заказчиком в связи с интенсивным документооборотом.</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Учреждение выдает на руки потребителю и(или) заказчику один экземпляр договора второй экземпляр договора остается в Учреждении. Согласие потребителя на предоставление платной услуги должно быть отражено в медицинских документах (амбулаторная карта, история болезни).</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случае если при предоставлении платных медицинских услуг требуется</w:t>
      </w:r>
      <w:r>
        <w:rPr>
          <w:rFonts w:ascii="Arial" w:hAnsi="Arial" w:cs="Arial"/>
          <w:color w:val="000000"/>
          <w:sz w:val="21"/>
          <w:szCs w:val="21"/>
        </w:rPr>
        <w:br/>
        <w:t>предоставление на возмездной основе дополнительных медицинских услуг, не</w:t>
      </w:r>
      <w:r>
        <w:rPr>
          <w:rFonts w:ascii="Arial" w:hAnsi="Arial" w:cs="Arial"/>
          <w:color w:val="000000"/>
          <w:sz w:val="21"/>
          <w:szCs w:val="21"/>
        </w:rPr>
        <w:br/>
        <w:t>предусмотренных договором, Учреждение предупреждает об этом потребителя</w:t>
      </w:r>
      <w:r>
        <w:rPr>
          <w:rFonts w:ascii="Arial" w:hAnsi="Arial" w:cs="Arial"/>
          <w:color w:val="000000"/>
          <w:sz w:val="21"/>
          <w:szCs w:val="21"/>
        </w:rPr>
        <w:br/>
        <w:t>(заказчика). Без согласия потребителя (заказчика) Учреждение не вправе предоставлять</w:t>
      </w:r>
      <w:r>
        <w:rPr>
          <w:rFonts w:ascii="Arial" w:hAnsi="Arial" w:cs="Arial"/>
          <w:color w:val="000000"/>
          <w:sz w:val="21"/>
          <w:szCs w:val="21"/>
        </w:rPr>
        <w:br/>
        <w:t>дополнительные медицинские услуги на возмездной основе.</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случае отказа потребителя и(или) заказчика после заключения договора от получения медицинских услуг договор расторгается. Учреждение информирует потребителя и(или) заказчика о расторжении договора по инициативе потребителя и(или) заказчика, при этом потребитель и (или) заказчик оплачивает исполнителю фактически понесенные Учреждением расходы, связанные с исполнением обязательств по договору.</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Оказание платной медицинской помощи может производиться как в Учреждении, так и на выезде, в том числе и на дому.</w:t>
      </w:r>
    </w:p>
    <w:p w:rsidR="00435596" w:rsidRDefault="00435596" w:rsidP="00435596">
      <w:pPr>
        <w:pStyle w:val="a3"/>
        <w:shd w:val="clear" w:color="auto" w:fill="FFFFFF"/>
        <w:spacing w:before="240" w:beforeAutospacing="0" w:after="240" w:afterAutospacing="0"/>
        <w:jc w:val="center"/>
        <w:rPr>
          <w:rFonts w:ascii="Arial" w:hAnsi="Arial" w:cs="Arial"/>
          <w:color w:val="000000"/>
          <w:sz w:val="21"/>
          <w:szCs w:val="21"/>
        </w:rPr>
      </w:pPr>
      <w:r>
        <w:rPr>
          <w:rFonts w:ascii="Arial" w:hAnsi="Arial" w:cs="Arial"/>
          <w:color w:val="000000"/>
          <w:sz w:val="21"/>
          <w:szCs w:val="21"/>
        </w:rPr>
        <w:t>Порядок предоставления платных медицинских услуг в Учреждении.</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Оказание платных медицинских услуг проводится в следующих структурных подразделениях:</w:t>
      </w:r>
    </w:p>
    <w:p w:rsidR="00435596" w:rsidRDefault="00435596" w:rsidP="00435596">
      <w:pPr>
        <w:pStyle w:val="a3"/>
        <w:numPr>
          <w:ilvl w:val="0"/>
          <w:numId w:val="7"/>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Поликлиника №1 расположенная по адресу: г.Ишим, ул.Республики,78</w:t>
      </w:r>
    </w:p>
    <w:p w:rsidR="00435596" w:rsidRDefault="00435596" w:rsidP="00435596">
      <w:pPr>
        <w:pStyle w:val="a3"/>
        <w:numPr>
          <w:ilvl w:val="0"/>
          <w:numId w:val="7"/>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Поликлиника №2 расположенная по адресу: г.Ишим, ул.Пономарева,26</w:t>
      </w:r>
    </w:p>
    <w:p w:rsidR="00435596" w:rsidRDefault="00435596" w:rsidP="00435596">
      <w:pPr>
        <w:pStyle w:val="a3"/>
        <w:numPr>
          <w:ilvl w:val="0"/>
          <w:numId w:val="7"/>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Поликлиника №3 расположенная по адресу: Ишимский р-н, с.Стрехнино, ул.Мелиоративная,7</w:t>
      </w:r>
    </w:p>
    <w:p w:rsidR="00435596" w:rsidRDefault="00435596" w:rsidP="00435596">
      <w:pPr>
        <w:pStyle w:val="a3"/>
        <w:numPr>
          <w:ilvl w:val="0"/>
          <w:numId w:val="7"/>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Детская поликлиника, расположенная по адресу: г.Ишим, ул.Береговая,21</w:t>
      </w:r>
    </w:p>
    <w:p w:rsidR="00435596" w:rsidRDefault="00435596" w:rsidP="00435596">
      <w:pPr>
        <w:pStyle w:val="a3"/>
        <w:numPr>
          <w:ilvl w:val="0"/>
          <w:numId w:val="7"/>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Женская консультация, расположенная по адресу: г.Ишим, ул. Рокоссовского,24</w:t>
      </w:r>
    </w:p>
    <w:p w:rsidR="00435596" w:rsidRDefault="00435596" w:rsidP="00435596">
      <w:pPr>
        <w:pStyle w:val="a3"/>
        <w:numPr>
          <w:ilvl w:val="0"/>
          <w:numId w:val="7"/>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Филиал №1 Абатская районная больница, расположенная по адресу: Абатский район, с. Абатское, ул. Ленина, д. 54.</w:t>
      </w:r>
    </w:p>
    <w:p w:rsidR="00435596" w:rsidRDefault="00435596" w:rsidP="00435596">
      <w:pPr>
        <w:pStyle w:val="a3"/>
        <w:numPr>
          <w:ilvl w:val="0"/>
          <w:numId w:val="7"/>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Объединенный филиал № 2 Викуловская районная больница, расположенная по адресу: Викуловский район, с.Викулово, ул. К.Маркса, 120.</w:t>
      </w:r>
    </w:p>
    <w:p w:rsidR="00435596" w:rsidRDefault="00435596" w:rsidP="00435596">
      <w:pPr>
        <w:pStyle w:val="a3"/>
        <w:numPr>
          <w:ilvl w:val="0"/>
          <w:numId w:val="7"/>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Объединенный филиал № 2 Сорокинская районная больница расположенная по адресу: Сорокинский район,               с. Большое Сорокино, ул. Ленина, д. 83, строение 1.</w:t>
      </w:r>
    </w:p>
    <w:p w:rsidR="00435596" w:rsidRDefault="00435596" w:rsidP="00435596">
      <w:pPr>
        <w:pStyle w:val="a3"/>
        <w:numPr>
          <w:ilvl w:val="0"/>
          <w:numId w:val="7"/>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Объединенный филиал № 3 Бердюжская районная больница, расположенная по адресу: Бердюжский район, с. Бердюжье, ул. Земляных, д. 16.</w:t>
      </w:r>
    </w:p>
    <w:p w:rsidR="00435596" w:rsidRDefault="00435596" w:rsidP="00435596">
      <w:pPr>
        <w:pStyle w:val="a3"/>
        <w:numPr>
          <w:ilvl w:val="0"/>
          <w:numId w:val="7"/>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Объединенный филиал № 3 Армизонская районная больница, расположенная по адресу: Армизонский район, с.Армизонское, ул. Дзержинского, д. 33.</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Оказание платных медицинских услуг подразделениями Учреждения за пределами основного рабочего времени персонала оформляются в соответствии с нормами Трудового кодекса Российской Федерации.</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Платные медицинские услуги оказываются подразделениями Учреждения в соответствии действующим прейскурантом цен, утвержденным главным врачом Учреждения и подписанным: главным бухгалтером и начальником финансово-экономического отдела – главным экономистом.</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При предоставлении платных медицинских услуг сохраняется установленный режим работы медицинского Учреждения, обеспечивающий доступность и качество медицинской помощи населению в соответствии с видами, объёмами и условиями Территориальной программы госгарантий и(или) целевыми программами.</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число работников, принимающих участие в оказании платных медицинских услуг, могут включаться специалисты из других медицинских учреждений, научно-исследовательских институтов, высших учебных заведений, принимаемые на работу в Учреждение.</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Организационная структура по штатным единицам, предусмотренных для выполнения медицинских услуг на платной основе, утверждаются приказом главного врача Учреждения и согласовывается с Департаментом здравоохранения Тюменской области.</w:t>
      </w:r>
    </w:p>
    <w:p w:rsidR="00435596" w:rsidRDefault="00435596" w:rsidP="00435596">
      <w:pPr>
        <w:pStyle w:val="a3"/>
        <w:shd w:val="clear" w:color="auto" w:fill="FFFFFF"/>
        <w:spacing w:before="240" w:beforeAutospacing="0" w:after="240" w:afterAutospacing="0"/>
        <w:jc w:val="center"/>
        <w:rPr>
          <w:rFonts w:ascii="Arial" w:hAnsi="Arial" w:cs="Arial"/>
          <w:color w:val="000000"/>
          <w:sz w:val="21"/>
          <w:szCs w:val="21"/>
        </w:rPr>
      </w:pPr>
      <w:r>
        <w:rPr>
          <w:rFonts w:ascii="Arial" w:hAnsi="Arial" w:cs="Arial"/>
          <w:color w:val="000000"/>
          <w:sz w:val="21"/>
          <w:szCs w:val="21"/>
        </w:rPr>
        <w:t>Порядок расчетов за оказанные медицинские услуги, предоставляемые на платной основе.</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Оплата за предоставление платных медицинских услуг осуществляется на основании договора на оказание платных медицинских услуг с потребителями и(или) заказчиками, страховыми организациями, работающими в системе добровольного медицинского страхования.</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Расчёты с потребителями (заказчиком) за предоставление платных медицинских услуг осуществляются с применением контрольно-кассовых машин. В случае поломки или отсутствия кассового аппарата могут быть использованы бланки строгой отчетности, приравненные к чекам решением Государственной межведомственной экспертной комиссии по контрольно-кассовым машинам. Расчёты с юридическими лицами осуществляются по безналичному расчету, согласно действующему в Учреждении прейскуранта цен.</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Потребителю (заказчику) в соответствии с законодательством Российской Федерации</w:t>
      </w:r>
      <w:r>
        <w:rPr>
          <w:rFonts w:ascii="Arial" w:hAnsi="Arial" w:cs="Arial"/>
          <w:color w:val="000000"/>
          <w:sz w:val="21"/>
          <w:szCs w:val="21"/>
        </w:rPr>
        <w:br/>
        <w:t>выдается документ, подтверждающий произведенную оплату предоставленных</w:t>
      </w:r>
      <w:r>
        <w:rPr>
          <w:rFonts w:ascii="Arial" w:hAnsi="Arial" w:cs="Arial"/>
          <w:color w:val="000000"/>
          <w:sz w:val="21"/>
          <w:szCs w:val="21"/>
        </w:rPr>
        <w:br/>
        <w:t>медицинских услуг (контрольно-кассовый чек, квитанция или иной бланк строгой</w:t>
      </w:r>
      <w:r>
        <w:rPr>
          <w:rFonts w:ascii="Arial" w:hAnsi="Arial" w:cs="Arial"/>
          <w:color w:val="000000"/>
          <w:sz w:val="21"/>
          <w:szCs w:val="21"/>
        </w:rPr>
        <w:br/>
        <w:t>отчетности (документ установленного образца).</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Учреждением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Возможен возврат денежных средств лицу, оплатившему медицинскую услугу в</w:t>
      </w:r>
      <w:r>
        <w:rPr>
          <w:rFonts w:ascii="Arial" w:hAnsi="Arial" w:cs="Arial"/>
          <w:color w:val="000000"/>
          <w:sz w:val="21"/>
          <w:szCs w:val="21"/>
        </w:rPr>
        <w:br/>
        <w:t>случае невыполнения обязательств по договору, допущенного по вине Учреждения.</w:t>
      </w:r>
      <w:r>
        <w:rPr>
          <w:rFonts w:ascii="Arial" w:hAnsi="Arial" w:cs="Arial"/>
          <w:color w:val="000000"/>
          <w:sz w:val="21"/>
          <w:szCs w:val="21"/>
        </w:rPr>
        <w:br/>
        <w:t>Возврат денежных средств осуществляется по заявлению лица, оплатившего</w:t>
      </w:r>
      <w:r>
        <w:rPr>
          <w:rFonts w:ascii="Arial" w:hAnsi="Arial" w:cs="Arial"/>
          <w:color w:val="000000"/>
          <w:sz w:val="21"/>
          <w:szCs w:val="21"/>
        </w:rPr>
        <w:br/>
        <w:t>медицинскую услугу через бухгалтерию Учреждения в течение месяца от заключения</w:t>
      </w:r>
      <w:r>
        <w:rPr>
          <w:rFonts w:ascii="Arial" w:hAnsi="Arial" w:cs="Arial"/>
          <w:color w:val="000000"/>
          <w:sz w:val="21"/>
          <w:szCs w:val="21"/>
        </w:rPr>
        <w:br/>
        <w:t>договора.</w:t>
      </w:r>
    </w:p>
    <w:p w:rsidR="00435596" w:rsidRDefault="00435596" w:rsidP="00435596">
      <w:pPr>
        <w:pStyle w:val="a3"/>
        <w:shd w:val="clear" w:color="auto" w:fill="FFFFFF"/>
        <w:spacing w:before="240" w:beforeAutospacing="0" w:after="240" w:afterAutospacing="0"/>
        <w:jc w:val="center"/>
        <w:rPr>
          <w:rFonts w:ascii="Arial" w:hAnsi="Arial" w:cs="Arial"/>
          <w:color w:val="000000"/>
          <w:sz w:val="21"/>
          <w:szCs w:val="21"/>
        </w:rPr>
      </w:pPr>
      <w:r>
        <w:rPr>
          <w:rFonts w:ascii="Arial" w:hAnsi="Arial" w:cs="Arial"/>
          <w:color w:val="000000"/>
          <w:sz w:val="21"/>
          <w:szCs w:val="21"/>
        </w:rPr>
        <w:t>Тарифы на услуги, оказываемые на платной основе</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Стоимость оказываемых медицинских услуг устанавливается на основании цен (тарифов), утверждаемых главным врачом Учреждения. Определение цен на услуги медицинских учреждений осуществляется на свободной рыночной основе на основании Приказа Департамента здравоохранения Тюменской области от 19.12.2013 г. № 823-ос «Об утверждении Порядка определения цен (тарифов) на медицинские услуги, предоставляемые медицинскими организациями, являющимися государственными учреждениями здравоохранения Тюменской области».</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Тарифы на предоставляемые услуги не должны быть ниже себестоимости и при этом должны способствовать созданию здоровой конкуренции между учреждениями государственной и частной системы здравоохранения.</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Возможно оказание медицинских услуг по договорной цене, что обязательно должно быть отражено в договоре, заключенном между потребителем (заказчиком) и Учреждением (исполнителем).</w:t>
      </w:r>
    </w:p>
    <w:p w:rsidR="00435596" w:rsidRDefault="00435596" w:rsidP="00435596">
      <w:pPr>
        <w:pStyle w:val="a3"/>
        <w:shd w:val="clear" w:color="auto" w:fill="FFFFFF"/>
        <w:spacing w:before="240" w:beforeAutospacing="0" w:after="240" w:afterAutospacing="0"/>
        <w:jc w:val="center"/>
        <w:rPr>
          <w:rFonts w:ascii="Arial" w:hAnsi="Arial" w:cs="Arial"/>
          <w:color w:val="000000"/>
          <w:sz w:val="21"/>
          <w:szCs w:val="21"/>
        </w:rPr>
      </w:pPr>
      <w:r>
        <w:rPr>
          <w:rFonts w:ascii="Arial" w:hAnsi="Arial" w:cs="Arial"/>
          <w:color w:val="000000"/>
          <w:sz w:val="21"/>
          <w:szCs w:val="21"/>
        </w:rPr>
        <w:t>Права и обязанности потребителя.</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Права потребителя защищены Законом РФ от 07.02.1992 N 2300-1 (ред. от 01.05.2017) "О защите прав потребителей" (примечание: Закон РФ «О защите прав потребителей» не распространяется на отношения по оказанию медицинской помощи в рамках обязательного медицинского страхования (Разъяснение ГКАП РФ по отдельным вопросам применения Закона РФ «О защите прав потребителей»).</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Потребитель имеет право:</w:t>
      </w:r>
    </w:p>
    <w:p w:rsidR="00435596" w:rsidRDefault="00435596" w:rsidP="00435596">
      <w:pPr>
        <w:pStyle w:val="a3"/>
        <w:numPr>
          <w:ilvl w:val="0"/>
          <w:numId w:val="8"/>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безопасность услуг;</w:t>
      </w:r>
    </w:p>
    <w:p w:rsidR="00435596" w:rsidRDefault="00435596" w:rsidP="00435596">
      <w:pPr>
        <w:pStyle w:val="a3"/>
        <w:numPr>
          <w:ilvl w:val="0"/>
          <w:numId w:val="8"/>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информацию об исполнителе (сведения о квалификации и сертификации специалистов);</w:t>
      </w:r>
    </w:p>
    <w:p w:rsidR="00435596" w:rsidRDefault="00435596" w:rsidP="00435596">
      <w:pPr>
        <w:pStyle w:val="a3"/>
        <w:numPr>
          <w:ilvl w:val="0"/>
          <w:numId w:val="8"/>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информацию о предоставляемой услуге;</w:t>
      </w:r>
    </w:p>
    <w:p w:rsidR="00435596" w:rsidRDefault="00435596" w:rsidP="00435596">
      <w:pPr>
        <w:pStyle w:val="a3"/>
        <w:numPr>
          <w:ilvl w:val="0"/>
          <w:numId w:val="8"/>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соблюдение исполнителем сроков оказания услуги. При несоблюдении медицинским учреждением обязательств по срокам исполнения услуг потребитель вправе по своему выбору:</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назначить новый срок оказания услуги;</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потребовать исполнения услуги другим специалистом;</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расторгнуть договор и потребовать возмещения убытков или ущерба в установленном законом порядке.</w:t>
      </w:r>
    </w:p>
    <w:p w:rsidR="00435596" w:rsidRDefault="00435596" w:rsidP="00435596">
      <w:pPr>
        <w:pStyle w:val="a3"/>
        <w:numPr>
          <w:ilvl w:val="0"/>
          <w:numId w:val="9"/>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Соблюдение исполнителем качества оказываемых услуг;</w:t>
      </w:r>
    </w:p>
    <w:p w:rsidR="00435596" w:rsidRDefault="00435596" w:rsidP="00435596">
      <w:pPr>
        <w:pStyle w:val="a3"/>
        <w:numPr>
          <w:ilvl w:val="0"/>
          <w:numId w:val="9"/>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Информацию об обстоятельствах, которые могут повлиять на качество оказываемой услуги;</w:t>
      </w:r>
    </w:p>
    <w:p w:rsidR="00435596" w:rsidRDefault="00435596" w:rsidP="00435596">
      <w:pPr>
        <w:pStyle w:val="a3"/>
        <w:numPr>
          <w:ilvl w:val="0"/>
          <w:numId w:val="9"/>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Выписку из медицинской документации об оказанной услуге;</w:t>
      </w:r>
    </w:p>
    <w:p w:rsidR="00435596" w:rsidRDefault="00435596" w:rsidP="00435596">
      <w:pPr>
        <w:pStyle w:val="a3"/>
        <w:numPr>
          <w:ilvl w:val="0"/>
          <w:numId w:val="9"/>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Возмещение убытков, причиненных неисполнением или ненадлежащим исполнением условий договора, возмещение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Потребитель обязан:</w:t>
      </w:r>
    </w:p>
    <w:p w:rsidR="00435596" w:rsidRDefault="00435596" w:rsidP="00435596">
      <w:pPr>
        <w:pStyle w:val="a3"/>
        <w:numPr>
          <w:ilvl w:val="0"/>
          <w:numId w:val="10"/>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Оплатить медицинские услуги и представить квитанцию об оплате для получения медицинских услуг;</w:t>
      </w:r>
    </w:p>
    <w:p w:rsidR="00435596" w:rsidRDefault="00435596" w:rsidP="00435596">
      <w:pPr>
        <w:pStyle w:val="a3"/>
        <w:numPr>
          <w:ilvl w:val="0"/>
          <w:numId w:val="10"/>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Выполнять требования, обеспечивающие качественное предоставление платной медицинской услуги;</w:t>
      </w:r>
    </w:p>
    <w:p w:rsidR="00435596" w:rsidRDefault="00435596" w:rsidP="00435596">
      <w:pPr>
        <w:pStyle w:val="a3"/>
        <w:numPr>
          <w:ilvl w:val="0"/>
          <w:numId w:val="10"/>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lastRenderedPageBreak/>
        <w:t>Сообщить лечащему врачу известную ему информацию о состоянии своего здоровья;</w:t>
      </w:r>
    </w:p>
    <w:p w:rsidR="00435596" w:rsidRDefault="00435596" w:rsidP="00435596">
      <w:pPr>
        <w:pStyle w:val="a3"/>
        <w:numPr>
          <w:ilvl w:val="0"/>
          <w:numId w:val="10"/>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Соблюдать предписанный лечебно-охранительный режим, правила внутреннего распорядка медицинского учреждения;</w:t>
      </w:r>
    </w:p>
    <w:p w:rsidR="00435596" w:rsidRDefault="00435596" w:rsidP="00435596">
      <w:pPr>
        <w:pStyle w:val="a3"/>
        <w:numPr>
          <w:ilvl w:val="0"/>
          <w:numId w:val="10"/>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Своевременно уведомить исполнителя о наличии уважительной причины, с последующим предоставлением подтверждающих документов (копий), для переноса сроков выполнения услуг.</w:t>
      </w:r>
    </w:p>
    <w:p w:rsidR="00435596" w:rsidRDefault="00435596" w:rsidP="00435596">
      <w:pPr>
        <w:pStyle w:val="a3"/>
        <w:shd w:val="clear" w:color="auto" w:fill="FFFFFF"/>
        <w:spacing w:before="240" w:beforeAutospacing="0" w:after="240" w:afterAutospacing="0"/>
        <w:jc w:val="center"/>
        <w:rPr>
          <w:rFonts w:ascii="Arial" w:hAnsi="Arial" w:cs="Arial"/>
          <w:color w:val="000000"/>
          <w:sz w:val="21"/>
          <w:szCs w:val="21"/>
        </w:rPr>
      </w:pPr>
      <w:r>
        <w:rPr>
          <w:rFonts w:ascii="Arial" w:hAnsi="Arial" w:cs="Arial"/>
          <w:color w:val="000000"/>
          <w:sz w:val="21"/>
          <w:szCs w:val="21"/>
        </w:rPr>
        <w:t>Права и обязанности медицинского учреждения.</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Медицинское учреждение имеет право:</w:t>
      </w:r>
    </w:p>
    <w:p w:rsidR="00435596" w:rsidRDefault="00435596" w:rsidP="00435596">
      <w:pPr>
        <w:pStyle w:val="a3"/>
        <w:numPr>
          <w:ilvl w:val="0"/>
          <w:numId w:val="11"/>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Не оказывать платные медицинские услуги без оплаты.</w:t>
      </w:r>
    </w:p>
    <w:p w:rsidR="00435596" w:rsidRDefault="00435596" w:rsidP="00435596">
      <w:pPr>
        <w:pStyle w:val="a3"/>
        <w:numPr>
          <w:ilvl w:val="0"/>
          <w:numId w:val="11"/>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Отказать в оказании платной медицинской услуги при наличии медицинских противопоказаний со стороны здоровья потребителя до устранения причин, либо возвратить денежные средства.</w:t>
      </w:r>
    </w:p>
    <w:p w:rsidR="00435596" w:rsidRDefault="00435596" w:rsidP="00435596">
      <w:pPr>
        <w:pStyle w:val="a3"/>
        <w:numPr>
          <w:ilvl w:val="0"/>
          <w:numId w:val="11"/>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Отказать в оказании платной медицинской помощи при состояниях наркотического или алкогольного опьянения у потребителя.</w:t>
      </w:r>
    </w:p>
    <w:p w:rsidR="00435596" w:rsidRDefault="00435596" w:rsidP="00435596">
      <w:pPr>
        <w:pStyle w:val="a3"/>
        <w:numPr>
          <w:ilvl w:val="0"/>
          <w:numId w:val="11"/>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Отказать в оказании платной медицинской помощи при отсутствии медицинских показаний, наличия риска нанесения вреда здоровью потребителя.</w:t>
      </w:r>
    </w:p>
    <w:p w:rsidR="00435596" w:rsidRDefault="00435596" w:rsidP="00435596">
      <w:pPr>
        <w:pStyle w:val="a3"/>
        <w:numPr>
          <w:ilvl w:val="0"/>
          <w:numId w:val="11"/>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Отказать в возврате денежных средств за оплаченную платную медицинскую услугу, но не оказанную по причине, возникшей по вине заказчика (потребителя).</w:t>
      </w:r>
    </w:p>
    <w:p w:rsidR="00435596" w:rsidRDefault="00435596" w:rsidP="00435596">
      <w:pPr>
        <w:pStyle w:val="a3"/>
        <w:numPr>
          <w:ilvl w:val="0"/>
          <w:numId w:val="11"/>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Отказать в предоставлении платной медицинской услуги, в случаях несоблюдения потребителя предписаний или правил внутреннего распорядка Учреждения.</w:t>
      </w:r>
    </w:p>
    <w:p w:rsidR="00435596" w:rsidRDefault="00435596" w:rsidP="00435596">
      <w:pPr>
        <w:pStyle w:val="a3"/>
        <w:numPr>
          <w:ilvl w:val="0"/>
          <w:numId w:val="11"/>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Отказать в возврате денежных средств при неоказании или оказании некачественно платной медицинской услуги, произошедшей вследствие непреодолимой силы или иных обстоятельств, предусмотренных законом, а также по вине потребителя и (или) заказчика.</w:t>
      </w:r>
    </w:p>
    <w:p w:rsidR="00435596" w:rsidRDefault="00435596" w:rsidP="00435596">
      <w:pPr>
        <w:pStyle w:val="a3"/>
        <w:numPr>
          <w:ilvl w:val="0"/>
          <w:numId w:val="11"/>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Отказать в возврате денежных средств, в связи с необоснованностью жалобы (по</w:t>
      </w:r>
      <w:r>
        <w:rPr>
          <w:rFonts w:ascii="Arial" w:hAnsi="Arial" w:cs="Arial"/>
          <w:color w:val="000000"/>
          <w:sz w:val="21"/>
          <w:szCs w:val="21"/>
        </w:rPr>
        <w:br/>
        <w:t>решению комиссии).</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Медицинское учреждение обязано:</w:t>
      </w:r>
    </w:p>
    <w:p w:rsidR="00435596" w:rsidRDefault="00435596" w:rsidP="00435596">
      <w:pPr>
        <w:pStyle w:val="a3"/>
        <w:numPr>
          <w:ilvl w:val="0"/>
          <w:numId w:val="12"/>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Обеспечивать соответствие предоставляемых платных медицинских услуг населению требованиям, предъявляемым к методам диагностики, профилактики и лечения, разрешенным на территории Российской Федерации.</w:t>
      </w:r>
    </w:p>
    <w:p w:rsidR="00435596" w:rsidRDefault="00435596" w:rsidP="00435596">
      <w:pPr>
        <w:pStyle w:val="a3"/>
        <w:numPr>
          <w:ilvl w:val="0"/>
          <w:numId w:val="12"/>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Обеспечить граждан бесплатной, доступной и достоверной информацией о наличии лицензии, о режиме работы, перечне платных медицинских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w:t>
      </w:r>
    </w:p>
    <w:p w:rsidR="00435596" w:rsidRDefault="00435596" w:rsidP="00435596">
      <w:pPr>
        <w:pStyle w:val="a3"/>
        <w:numPr>
          <w:ilvl w:val="0"/>
          <w:numId w:val="12"/>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Оказывать медицинские услуги в порядке и в сроки, определенные заключенным договором, при предъявлении документа об оплате.</w:t>
      </w:r>
    </w:p>
    <w:p w:rsidR="00435596" w:rsidRDefault="00435596" w:rsidP="00435596">
      <w:pPr>
        <w:pStyle w:val="a3"/>
        <w:numPr>
          <w:ilvl w:val="0"/>
          <w:numId w:val="12"/>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Создавать условия для организации и проведения платных медицинских услуг:</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выдавать кассовый чек (квитанцию), подтверждающую оплату медицинских услуг;</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соблюдать установленный режим работы;</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 сохранять врачебную тайну о фактах и причинах обращения потребителя.</w:t>
      </w:r>
    </w:p>
    <w:p w:rsidR="00435596" w:rsidRDefault="00435596" w:rsidP="00435596">
      <w:pPr>
        <w:pStyle w:val="a3"/>
        <w:shd w:val="clear" w:color="auto" w:fill="FFFFFF"/>
        <w:spacing w:before="240" w:beforeAutospacing="0" w:after="240" w:afterAutospacing="0"/>
        <w:jc w:val="center"/>
        <w:rPr>
          <w:rFonts w:ascii="Arial" w:hAnsi="Arial" w:cs="Arial"/>
          <w:color w:val="000000"/>
          <w:sz w:val="21"/>
          <w:szCs w:val="21"/>
        </w:rPr>
      </w:pPr>
      <w:r>
        <w:rPr>
          <w:rFonts w:ascii="Arial" w:hAnsi="Arial" w:cs="Arial"/>
          <w:color w:val="000000"/>
          <w:sz w:val="21"/>
          <w:szCs w:val="21"/>
        </w:rPr>
        <w:t>Ответственность Учреждения и потребителя.</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Ответственность за качественное и обоснованное оказание платных медицинских услуг возлагается на Учреждение, руководителей служб и соответствующих структурных подразделений.</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При наличии дисциплинарных нарушений со стороны работников, обоснованных жалоб потребителей (их представителей), несоблюдении санитарно-эпидемиологического режима, при некачественном осуществлении лечебно-диагностического процесса администрация Учреждения имеет право:</w:t>
      </w:r>
    </w:p>
    <w:p w:rsidR="00435596" w:rsidRDefault="00435596" w:rsidP="00435596">
      <w:pPr>
        <w:pStyle w:val="a3"/>
        <w:numPr>
          <w:ilvl w:val="0"/>
          <w:numId w:val="13"/>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вынести дисциплинарное взыскание в установленном законодательством порядке;</w:t>
      </w:r>
    </w:p>
    <w:p w:rsidR="00435596" w:rsidRDefault="00435596" w:rsidP="00435596">
      <w:pPr>
        <w:pStyle w:val="a3"/>
        <w:numPr>
          <w:ilvl w:val="0"/>
          <w:numId w:val="13"/>
        </w:numPr>
        <w:shd w:val="clear" w:color="auto" w:fill="FFFFFF"/>
        <w:spacing w:before="240" w:beforeAutospacing="0" w:after="240" w:afterAutospacing="0"/>
        <w:ind w:left="0"/>
        <w:jc w:val="both"/>
        <w:rPr>
          <w:rFonts w:ascii="Arial" w:hAnsi="Arial" w:cs="Arial"/>
          <w:color w:val="000000"/>
          <w:sz w:val="21"/>
          <w:szCs w:val="21"/>
        </w:rPr>
      </w:pPr>
      <w:r>
        <w:rPr>
          <w:rFonts w:ascii="Arial" w:hAnsi="Arial" w:cs="Arial"/>
          <w:color w:val="000000"/>
          <w:sz w:val="21"/>
          <w:szCs w:val="21"/>
        </w:rPr>
        <w:t>лишить работника права оказания медицинских услуг на платной основе временно или постоянно.</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случае некачественного оказания медицинской услуги на платной основе, повторное её оказание проводится за счет средств учреждения, применяя регрессное взыскание с виновного исполнителя (медицинского сотрудника).</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Претензии и споры, возникшие между потребителем (заказчиком) и Учреждением (исполнителем), разрешаются по соглашению сторон или в судебном порядке в соответствии с законодательством Российской Федерации.</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Медицинское учреждение освобождается от ответственности за неисполнение или ненадлежащее исполнение платной медицинской услуги, произошедшей вследствие непреодолимой силы, а также по иным основаниям, предусмотренным законом.</w:t>
      </w:r>
    </w:p>
    <w:p w:rsidR="00435596" w:rsidRDefault="00435596" w:rsidP="00435596">
      <w:pPr>
        <w:pStyle w:val="a3"/>
        <w:shd w:val="clear" w:color="auto" w:fill="FFFFFF"/>
        <w:spacing w:before="240" w:beforeAutospacing="0" w:after="240" w:afterAutospacing="0"/>
        <w:jc w:val="center"/>
        <w:rPr>
          <w:rFonts w:ascii="Arial" w:hAnsi="Arial" w:cs="Arial"/>
          <w:color w:val="000000"/>
          <w:sz w:val="21"/>
          <w:szCs w:val="21"/>
        </w:rPr>
      </w:pPr>
      <w:r>
        <w:rPr>
          <w:rFonts w:ascii="Arial" w:hAnsi="Arial" w:cs="Arial"/>
          <w:color w:val="000000"/>
          <w:sz w:val="21"/>
          <w:szCs w:val="21"/>
        </w:rPr>
        <w:t>Бухгалтерский учет и отчетность.</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В соответствии с Бюджетным Кодексом РФ, бухгалтерский учет и статистический учет в учреждении осуществляется обособленно от иных источников финансирования,</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Учитывая, что деятельность по оказанию услуг на платной основе является, по определению, данному Гражданским кодексом Российской Федерации, осуществляемой на свой риск, точный объем денежных средств не может быть запланирован заранее, утвержденный на текущий год план финансово-хозяйственной деятельности может подвергаться корректировке, в соответствии с действующим законодательством.</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План финансово-хозяйственной деятельности на текущий год, с последующими изменениями в течение года, утверждается Департаментом здравоохранения Тюменской области в порядке, утвержденном действующим законодательством.</w:t>
      </w:r>
    </w:p>
    <w:p w:rsidR="00435596" w:rsidRDefault="00435596" w:rsidP="00435596">
      <w:pPr>
        <w:pStyle w:val="a3"/>
        <w:shd w:val="clear" w:color="auto" w:fill="FFFFFF"/>
        <w:spacing w:before="240" w:beforeAutospacing="0" w:after="240" w:afterAutospacing="0"/>
        <w:jc w:val="both"/>
        <w:rPr>
          <w:rFonts w:ascii="Arial" w:hAnsi="Arial" w:cs="Arial"/>
          <w:color w:val="000000"/>
          <w:sz w:val="21"/>
          <w:szCs w:val="21"/>
        </w:rPr>
      </w:pPr>
      <w:r>
        <w:rPr>
          <w:rFonts w:ascii="Arial" w:hAnsi="Arial" w:cs="Arial"/>
          <w:color w:val="000000"/>
          <w:sz w:val="21"/>
          <w:szCs w:val="21"/>
        </w:rPr>
        <w:t>Распределение денежных средств на оплату труда работников, занятых оказанием платных медицинских услуг, производится на основании положения "Об оплате труда персонала, осуществляющего платные медицинские и немедицинские услуги", (Приложение 1 к настоящему Положению).</w:t>
      </w:r>
    </w:p>
    <w:p w:rsidR="008C0D0B" w:rsidRDefault="008C0D0B">
      <w:bookmarkStart w:id="0" w:name="_GoBack"/>
      <w:bookmarkEnd w:id="0"/>
    </w:p>
    <w:sectPr w:rsidR="008C0D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35F6A"/>
    <w:multiLevelType w:val="multilevel"/>
    <w:tmpl w:val="5EB4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939BD"/>
    <w:multiLevelType w:val="multilevel"/>
    <w:tmpl w:val="825A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E1EFD"/>
    <w:multiLevelType w:val="multilevel"/>
    <w:tmpl w:val="2A28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174A0"/>
    <w:multiLevelType w:val="multilevel"/>
    <w:tmpl w:val="FE36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C4573"/>
    <w:multiLevelType w:val="multilevel"/>
    <w:tmpl w:val="0DCE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03112"/>
    <w:multiLevelType w:val="multilevel"/>
    <w:tmpl w:val="6B4E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28275C"/>
    <w:multiLevelType w:val="multilevel"/>
    <w:tmpl w:val="653A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4A266F"/>
    <w:multiLevelType w:val="multilevel"/>
    <w:tmpl w:val="310E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83984"/>
    <w:multiLevelType w:val="multilevel"/>
    <w:tmpl w:val="8DBA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3B7E60"/>
    <w:multiLevelType w:val="multilevel"/>
    <w:tmpl w:val="EFD2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8C28F8"/>
    <w:multiLevelType w:val="multilevel"/>
    <w:tmpl w:val="EBD6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5E7845"/>
    <w:multiLevelType w:val="multilevel"/>
    <w:tmpl w:val="623C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9571B"/>
    <w:multiLevelType w:val="multilevel"/>
    <w:tmpl w:val="C51C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4"/>
  </w:num>
  <w:num w:numId="4">
    <w:abstractNumId w:val="2"/>
  </w:num>
  <w:num w:numId="5">
    <w:abstractNumId w:val="12"/>
  </w:num>
  <w:num w:numId="6">
    <w:abstractNumId w:val="8"/>
  </w:num>
  <w:num w:numId="7">
    <w:abstractNumId w:val="7"/>
  </w:num>
  <w:num w:numId="8">
    <w:abstractNumId w:val="3"/>
  </w:num>
  <w:num w:numId="9">
    <w:abstractNumId w:val="6"/>
  </w:num>
  <w:num w:numId="10">
    <w:abstractNumId w:val="0"/>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7F"/>
    <w:rsid w:val="00435596"/>
    <w:rsid w:val="008C0D0B"/>
    <w:rsid w:val="00BD6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90885-6817-4556-9E5E-73C2B6A8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55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3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3873</Words>
  <Characters>22080</Characters>
  <Application>Microsoft Office Word</Application>
  <DocSecurity>0</DocSecurity>
  <Lines>184</Lines>
  <Paragraphs>51</Paragraphs>
  <ScaleCrop>false</ScaleCrop>
  <Company>SPecialiST RePack</Company>
  <LinksUpToDate>false</LinksUpToDate>
  <CharactersWithSpaces>25902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2019-08-07T10:32:00Z</dcterms:created>
  <dcterms:modified xsi:type="dcterms:W3CDTF">2019-08-07T10:32:00Z</dcterms:modified>
</cp:coreProperties>
</file>