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3A2C" w14:textId="77777777" w:rsidR="00AC6628" w:rsidRPr="00AC6628" w:rsidRDefault="00AC6628" w:rsidP="00AC6628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1A51B5"/>
          <w:sz w:val="30"/>
          <w:szCs w:val="30"/>
          <w:lang w:eastAsia="ru-RU"/>
        </w:rPr>
      </w:pPr>
      <w:r w:rsidRPr="00AC6628">
        <w:rPr>
          <w:rFonts w:ascii="Arial" w:eastAsia="Times New Roman" w:hAnsi="Arial" w:cs="Arial"/>
          <w:b/>
          <w:bCs/>
          <w:color w:val="1A51B5"/>
          <w:sz w:val="30"/>
          <w:szCs w:val="30"/>
          <w:lang w:eastAsia="ru-RU"/>
        </w:rPr>
        <w:t>Отделение социально-педагогической реабилитации, развития коммуникативных навыков, организации досуга</w:t>
      </w:r>
    </w:p>
    <w:p w14:paraId="1CBC9E80" w14:textId="77777777" w:rsidR="00AC6628" w:rsidRPr="00AC6628" w:rsidRDefault="00AC6628" w:rsidP="00AC662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C6628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Отделение социально-педагогической реабилитации, развития коммуникативных навыков, организации досуга предназначено для оказания семьям, воспитывающим детей и подростков с ограниченными возможностями здоровья, в том числе детей-инвалидов, включая детей-сирот и детей, оставшихся без попечения родителей с ограниченными возможностями здоровья и инвалидностью в возрасте до 18 лет, включая замещающие семьи, социально-педагогических услуг, развития коммуникативных навыков и организации досуга, а также для решения актуальных задач развития, предупреждения возникновения проблем в развитии и воспитании детей с ограниченными возможностями здоровья, включая детей-инвалидов, в том числе детей-сирот и детей, оставшихся без попечения родителей, с ограниченными возможностями здоровья, с целью профилактики инвалидности.</w:t>
      </w:r>
    </w:p>
    <w:p w14:paraId="0B19594A" w14:textId="77777777" w:rsidR="00AC6628" w:rsidRPr="00AC6628" w:rsidRDefault="00AC6628" w:rsidP="00AC662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C6628">
        <w:rPr>
          <w:rFonts w:ascii="Arial" w:eastAsia="Times New Roman" w:hAnsi="Arial" w:cs="Arial"/>
          <w:i/>
          <w:iCs/>
          <w:color w:val="303A4F"/>
          <w:sz w:val="20"/>
          <w:szCs w:val="20"/>
          <w:lang w:eastAsia="ru-RU"/>
        </w:rPr>
        <w:t>Отделение:</w:t>
      </w:r>
    </w:p>
    <w:p w14:paraId="6683159E" w14:textId="77777777" w:rsidR="00AC6628" w:rsidRPr="00AC6628" w:rsidRDefault="00AC6628" w:rsidP="00AC662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C6628">
        <w:rPr>
          <w:rFonts w:ascii="Arial" w:eastAsia="Times New Roman" w:hAnsi="Arial" w:cs="Arial"/>
          <w:color w:val="303A4F"/>
          <w:sz w:val="20"/>
          <w:szCs w:val="20"/>
          <w:lang w:eastAsia="ru-RU"/>
        </w:rPr>
        <w:t xml:space="preserve">- проводит социально-реабилитационную работу с семьями, включая замещающие семьи, воспитывающих детей: коррекция отклонений в развитии детей, обучение их навыкам самообслуживания, поведению в быту и общественных </w:t>
      </w:r>
      <w:proofErr w:type="spellStart"/>
      <w:r w:rsidRPr="00AC6628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местах,навыкам</w:t>
      </w:r>
      <w:proofErr w:type="spellEnd"/>
      <w:r w:rsidRPr="00AC6628">
        <w:rPr>
          <w:rFonts w:ascii="Arial" w:eastAsia="Times New Roman" w:hAnsi="Arial" w:cs="Arial"/>
          <w:color w:val="303A4F"/>
          <w:sz w:val="20"/>
          <w:szCs w:val="20"/>
          <w:lang w:eastAsia="ru-RU"/>
        </w:rPr>
        <w:t xml:space="preserve"> самоконтроля и общения и другим приемам бытовой адаптации, консультирование родителей по вопросам воспитания и развития детей;</w:t>
      </w:r>
    </w:p>
    <w:p w14:paraId="4DE12EE8" w14:textId="77777777" w:rsidR="00AC6628" w:rsidRPr="00AC6628" w:rsidRDefault="00AC6628" w:rsidP="00AC662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C6628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проводит работу по педагогическому сопровождению детей от рождения до трех лет, в том числе детей с ограниченными возможностями здоровья, с целью профилактики инвалидности;</w:t>
      </w:r>
    </w:p>
    <w:p w14:paraId="52D15252" w14:textId="77777777" w:rsidR="00AC6628" w:rsidRPr="00AC6628" w:rsidRDefault="00AC6628" w:rsidP="00AC662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C6628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подготавливает и проводит культурно-досуговые мероприятия на базе Центра, а также организует зрелищные мероприятия в организациях культуры и спорта.</w:t>
      </w:r>
    </w:p>
    <w:p w14:paraId="434FFE0A" w14:textId="77777777" w:rsidR="00AC6628" w:rsidRPr="00AC6628" w:rsidRDefault="00AC6628" w:rsidP="00AC662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C6628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В отделении работают различные кружки и студии, где через творческую деятельность оказывается позитивное влияние на развитие познавательной и двигательной активности детей с ограниченными возможностями, включая детей-инвалидов.</w:t>
      </w:r>
    </w:p>
    <w:p w14:paraId="6ED18ED6" w14:textId="77777777" w:rsidR="00AC6628" w:rsidRPr="00AC6628" w:rsidRDefault="00AC6628" w:rsidP="00AC662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C6628">
        <w:rPr>
          <w:rFonts w:ascii="Times New Roman" w:eastAsia="Times New Roman" w:hAnsi="Times New Roman" w:cs="Times New Roman"/>
          <w:color w:val="303A4F"/>
          <w:sz w:val="27"/>
          <w:szCs w:val="27"/>
          <w:lang w:eastAsia="ru-RU"/>
        </w:rPr>
        <w:t> </w:t>
      </w:r>
    </w:p>
    <w:p w14:paraId="59D1322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0A"/>
    <w:rsid w:val="007914E2"/>
    <w:rsid w:val="007C630A"/>
    <w:rsid w:val="00A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A46DB-7505-43BA-A908-D6806EF5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-postheadericon">
    <w:name w:val="ic-postheadericon"/>
    <w:basedOn w:val="a0"/>
    <w:rsid w:val="00AC6628"/>
  </w:style>
  <w:style w:type="paragraph" w:styleId="a3">
    <w:name w:val="Normal (Web)"/>
    <w:basedOn w:val="a"/>
    <w:uiPriority w:val="99"/>
    <w:semiHidden/>
    <w:unhideWhenUsed/>
    <w:rsid w:val="00A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6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2019-07-25T09:34:00Z</dcterms:created>
  <dcterms:modified xsi:type="dcterms:W3CDTF">2019-07-25T09:34:00Z</dcterms:modified>
</cp:coreProperties>
</file>