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827B" w14:textId="77777777" w:rsidR="00B21980" w:rsidRPr="00B21980" w:rsidRDefault="00B21980" w:rsidP="00B21980">
      <w:r w:rsidRPr="00B21980">
        <w:t xml:space="preserve">Отделения ГБУЗ «ЦПМП» оснащены необходимой материально-технической базой для принятия пациентов и комфортного их пребывания в учреждении. Палаты оборудованы медицинскими функциональными кроватями с </w:t>
      </w:r>
      <w:proofErr w:type="spellStart"/>
      <w:r w:rsidRPr="00B21980">
        <w:t>противопролежневыми</w:t>
      </w:r>
      <w:proofErr w:type="spellEnd"/>
      <w:r w:rsidRPr="00B21980">
        <w:t xml:space="preserve"> матрасами. Специальная конструкция кроватей позволяет разместить лежачих пациентов в послеоперационный период, а также </w:t>
      </w:r>
      <w:proofErr w:type="spellStart"/>
      <w:r w:rsidRPr="00B21980">
        <w:t>иммобильных</w:t>
      </w:r>
      <w:proofErr w:type="spellEnd"/>
      <w:r w:rsidRPr="00B21980">
        <w:t xml:space="preserve"> пациентов в период постельного режима и тяжелобольных. Конструкционные особенности облегчают медперсоналу и родным уход за больным и позволяют размещать его в комфортной и физиологически более выгодной позе. </w:t>
      </w:r>
      <w:proofErr w:type="spellStart"/>
      <w:r w:rsidRPr="00B21980">
        <w:t>Противопролежневые</w:t>
      </w:r>
      <w:proofErr w:type="spellEnd"/>
      <w:r w:rsidRPr="00B21980">
        <w:t xml:space="preserve"> матрасы являются эффективным средством профилактики пролежней: благодаря попеременной смене точек давления устраняется сама причина их образования и сохраняется кровообращение во всех тканях.</w:t>
      </w:r>
    </w:p>
    <w:p w14:paraId="5D7D96E7" w14:textId="77777777" w:rsidR="00B21980" w:rsidRPr="00B21980" w:rsidRDefault="00B21980" w:rsidP="00B21980">
      <w:r w:rsidRPr="00B21980">
        <w:t>Для исключения или уменьшения нагрузки на нижнюю конечность, а также для общей поддержки и улучшения координации пациентов, отделения оснащены ходунками, костылями и тростями. Кресла с санитарным оснащением облегчают пользователям с выраженным ограничением способности к самообслуживанию, передвижению, передвигаться и отправлять естественные нужды самостоятельно или при помощи сопровождающего лица.</w:t>
      </w:r>
    </w:p>
    <w:p w14:paraId="3612FD2D" w14:textId="77777777" w:rsidR="00B21980" w:rsidRPr="00B21980" w:rsidRDefault="00B21980" w:rsidP="00B21980">
      <w:r w:rsidRPr="00B21980">
        <w:t xml:space="preserve">Для проведения кислородной терапии, отделения учреждения оснащены кислородными концентраторами, способными путем разделения газов из атмосферного воздуха получать высокочистый кислород. Также в работе используются небулайзеры, позволяющие направить в организм антибиотики или </w:t>
      </w:r>
      <w:proofErr w:type="spellStart"/>
      <w:r w:rsidRPr="00B21980">
        <w:t>мокротолики</w:t>
      </w:r>
      <w:proofErr w:type="spellEnd"/>
      <w:r w:rsidRPr="00B21980">
        <w:t>, способные добраться до самых нижних дыхательных путей.</w:t>
      </w:r>
    </w:p>
    <w:p w14:paraId="11877859" w14:textId="77777777" w:rsidR="00B21980" w:rsidRPr="00B21980" w:rsidRDefault="00B21980" w:rsidP="00B21980">
      <w:r w:rsidRPr="00B21980">
        <w:t xml:space="preserve">Для санации трахеостом используются современные хирургические </w:t>
      </w:r>
      <w:proofErr w:type="spellStart"/>
      <w:r w:rsidRPr="00B21980">
        <w:t>электротсосы</w:t>
      </w:r>
      <w:proofErr w:type="spellEnd"/>
      <w:r w:rsidRPr="00B21980">
        <w:t xml:space="preserve">. Они позволяют очистить </w:t>
      </w:r>
      <w:proofErr w:type="spellStart"/>
      <w:r w:rsidRPr="00B21980">
        <w:t>трахеостомическую</w:t>
      </w:r>
      <w:proofErr w:type="spellEnd"/>
      <w:r w:rsidRPr="00B21980">
        <w:t xml:space="preserve"> трубку и трахею от скопившейся слизи, чтобы пациент смог легче дышать.</w:t>
      </w:r>
    </w:p>
    <w:p w14:paraId="1520AF5F" w14:textId="77777777" w:rsidR="00B21980" w:rsidRPr="00B21980" w:rsidRDefault="00B21980" w:rsidP="00B21980">
      <w:r w:rsidRPr="00B21980">
        <w:t>Для длительного, дозированного, контролируемого введения лекарственных препаратов используются шприцевые дозаторы.</w:t>
      </w:r>
    </w:p>
    <w:p w14:paraId="1CEC0FD8" w14:textId="13AD61B2" w:rsidR="00991DAB" w:rsidRDefault="00991DAB" w:rsidP="00B21980">
      <w:bookmarkStart w:id="0" w:name="_GoBack"/>
      <w:bookmarkEnd w:id="0"/>
    </w:p>
    <w:sectPr w:rsidR="0099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6F"/>
    <w:rsid w:val="0028586F"/>
    <w:rsid w:val="00991DAB"/>
    <w:rsid w:val="00B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D0CD"/>
  <w15:chartTrackingRefBased/>
  <w15:docId w15:val="{F0881103-CE8D-46EB-BC51-E54842B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9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2019-06-27T08:49:00Z</dcterms:created>
  <dcterms:modified xsi:type="dcterms:W3CDTF">2019-06-27T08:49:00Z</dcterms:modified>
</cp:coreProperties>
</file>