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0000FF"/>
          <w:sz w:val="27"/>
          <w:szCs w:val="27"/>
          <w:u w:val="single"/>
          <w:lang w:eastAsia="ru-RU"/>
        </w:rPr>
        <w:t>Порядок, объем и условия оказания медицинской помощи в соответствии с Программой государственных гарантий бесплатного оказания населению Нижегородской области медицинской помощи.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В рамках Программы госгарантий бесплатного оказания гражданам медицинской помощи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диагностику и лечение заболеваний и состояний, требующих использования специальных методов и сложных медицинских технологий.</w:t>
      </w:r>
    </w:p>
    <w:p w:rsidR="00904EB7" w:rsidRPr="00904EB7" w:rsidRDefault="00904EB7" w:rsidP="00904EB7">
      <w:pPr>
        <w:shd w:val="clear" w:color="auto" w:fill="FFFFFF"/>
        <w:spacing w:after="0" w:line="336" w:lineRule="atLeast"/>
        <w:outlineLvl w:val="2"/>
        <w:rPr>
          <w:rFonts w:ascii="Calibri" w:eastAsia="Times New Roman" w:hAnsi="Calibri" w:cs="Calibri"/>
          <w:b/>
          <w:bCs/>
          <w:color w:val="1C1C1C"/>
          <w:sz w:val="30"/>
          <w:szCs w:val="30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0000FF"/>
          <w:sz w:val="30"/>
          <w:szCs w:val="30"/>
          <w:u w:val="single"/>
          <w:lang w:eastAsia="ru-RU"/>
        </w:rPr>
        <w:t>Медицинская помощь оказывается в следующих формах:</w:t>
      </w:r>
    </w:p>
    <w:p w:rsidR="00904EB7" w:rsidRPr="00904EB7" w:rsidRDefault="00904EB7" w:rsidP="00904EB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04EB7" w:rsidRPr="00904EB7" w:rsidRDefault="00904EB7" w:rsidP="00904EB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 В </w:t>
      </w:r>
      <w:proofErr w:type="gramStart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ГБУЗ</w:t>
      </w:r>
      <w:proofErr w:type="gramEnd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 НО “Городская больница №35” </w:t>
      </w:r>
      <w:proofErr w:type="spellStart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г.Н.Новгорода</w:t>
      </w:r>
      <w:proofErr w:type="spellEnd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 в условиях кабинета неотложной офтальмологической помощи;</w:t>
      </w:r>
    </w:p>
    <w:p w:rsidR="00904EB7" w:rsidRPr="00904EB7" w:rsidRDefault="00904EB7" w:rsidP="00904EB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Плановая – медицинская помощь, которая оказывается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04EB7" w:rsidRPr="00904EB7" w:rsidRDefault="00904EB7" w:rsidP="00904EB7">
      <w:pPr>
        <w:shd w:val="clear" w:color="auto" w:fill="FFFFFF"/>
        <w:spacing w:after="0" w:line="336" w:lineRule="atLeast"/>
        <w:outlineLvl w:val="2"/>
        <w:rPr>
          <w:rFonts w:ascii="Calibri" w:eastAsia="Times New Roman" w:hAnsi="Calibri" w:cs="Calibri"/>
          <w:b/>
          <w:bCs/>
          <w:color w:val="1C1C1C"/>
          <w:sz w:val="30"/>
          <w:szCs w:val="30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0000FF"/>
          <w:sz w:val="30"/>
          <w:szCs w:val="30"/>
          <w:u w:val="single"/>
          <w:lang w:eastAsia="ru-RU"/>
        </w:rPr>
        <w:t>Условия и порядок предоставления бесплатной медицинской помощи: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Оказание медицинской помощи осуществляется медицинской организацией при наличии лицензии на осуществление медицинской деятельности. В соответствии с договорами ОМС медицинская помощь застрахованным гражданам предоставляется при предъявлении ими полиса ОМС, СНИЛС и документа, удостоверяющего личность (паспорта). Оказание медицинской помощи в экстренной форме осуществляется независимо от наличия страхового полиса ОМС и паспорта. </w:t>
      </w:r>
      <w:r w:rsidRPr="00904EB7">
        <w:rPr>
          <w:rFonts w:ascii="Calibri" w:eastAsia="Times New Roman" w:hAnsi="Calibri" w:cs="Calibri"/>
          <w:i/>
          <w:iCs/>
          <w:color w:val="1C1C1C"/>
          <w:sz w:val="27"/>
          <w:szCs w:val="27"/>
          <w:lang w:eastAsia="ru-RU"/>
        </w:rPr>
        <w:t>Отсутствие страхового полиса и документа, удостоверяющего личность, не является основанием для отказа в экстренной госпитализации.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Медицинская помощь в экстренной и неотложной форме иностранным гражданам, не имеющим права на ОМС, оказывается бесплатно до минования угрозы жизни пациента или здоровью окружающих.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lastRenderedPageBreak/>
        <w:t>В рамках Программы при оказании медицинской помощи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в соответствии с законодательством Российской Федерации.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Объем диагностических и лечебных мероприятий, необходимость в консультациях врачей-специалистов для конкретного пациента определяется лечащим врачом.</w:t>
      </w:r>
    </w:p>
    <w:p w:rsidR="00904EB7" w:rsidRPr="00904EB7" w:rsidRDefault="00904EB7" w:rsidP="00904EB7">
      <w:pPr>
        <w:shd w:val="clear" w:color="auto" w:fill="FFFFFF"/>
        <w:spacing w:after="0" w:line="336" w:lineRule="atLeast"/>
        <w:outlineLvl w:val="2"/>
        <w:rPr>
          <w:rFonts w:ascii="Calibri" w:eastAsia="Times New Roman" w:hAnsi="Calibri" w:cs="Calibri"/>
          <w:b/>
          <w:bCs/>
          <w:color w:val="1C1C1C"/>
          <w:sz w:val="30"/>
          <w:szCs w:val="30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0000FF"/>
          <w:sz w:val="30"/>
          <w:szCs w:val="30"/>
          <w:u w:val="single"/>
          <w:lang w:eastAsia="ru-RU"/>
        </w:rPr>
        <w:t>Условия и порядок предоставления медицинской помощи в круглосуточном или дневном стационаре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При оказании медицинской помощи в условиях круглосуточного стационара в рамках Программы предоставляется плановая и экстренная медицинская помощь, с учетом порядков оказания медицинской помощи.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Помощь в условиях дневного стационара оказывается в больнице только на койках офтальмологического профиля.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Плановая медицинская помощь в стационарных условиях предоставляется гражданам в порядке очередности в рамках утвержденных объемов. Объемы медицинской </w:t>
      </w:r>
      <w:proofErr w:type="gramStart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помощи  в</w:t>
      </w:r>
      <w:proofErr w:type="gramEnd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 ГБУЗ НО “Городская больница №35” на 2018 год – для оказания медицинской помощи в условиях дневного стационара – 523 случаев лечения, для специализированной медицинской помощи в стационарных условиях – 8709 случаев госпитализации.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Направление пациента на плановую госпитализацию в круглосуточный или дневной стационар осуществляется лечащим врачом амбулаторно-поликлинического учреждения в соответствии с клиническими показаниями. На плановую госпитализацию обязательно наличие выданного лечащим врачом направления, содержащего данные объективного обследования, результаты дополнительных лабораторно-инструментальных исследований.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Возможно ожидание срока плановой госпитализации при оказании специализированной медицинской помощи – не более 30 дней с момента обращения пациента на госпитализацию.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lastRenderedPageBreak/>
        <w:t>В медицинской организации ведется журнал оказания специализированной медицинской помощи в плановом порядке и осуществляется информирование граждан в доступной форме о сроках ожидания с учетом требований законодательства Российской Федерации о персональных данных.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Плановая госпитализация осуществляется при наличии у больного паспорта, полиса ОМС, </w:t>
      </w:r>
      <w:proofErr w:type="gramStart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СНИЛС,  направления</w:t>
      </w:r>
      <w:proofErr w:type="gramEnd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 из медицинской организации, результатов диагностических исследований, которые могут быть проведены в амбулаторных условиях.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При госпитализации в стационар больные размещаются в палатах с соблюдением санитарно-гигиенических норм.</w:t>
      </w:r>
    </w:p>
    <w:p w:rsidR="00904EB7" w:rsidRPr="00904EB7" w:rsidRDefault="00904EB7" w:rsidP="00904EB7">
      <w:pPr>
        <w:shd w:val="clear" w:color="auto" w:fill="FFFFFF"/>
        <w:spacing w:after="0" w:line="336" w:lineRule="atLeast"/>
        <w:outlineLvl w:val="2"/>
        <w:rPr>
          <w:rFonts w:ascii="Calibri" w:eastAsia="Times New Roman" w:hAnsi="Calibri" w:cs="Calibri"/>
          <w:b/>
          <w:bCs/>
          <w:color w:val="1C1C1C"/>
          <w:sz w:val="30"/>
          <w:szCs w:val="30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0000FF"/>
          <w:sz w:val="30"/>
          <w:szCs w:val="30"/>
          <w:u w:val="single"/>
          <w:lang w:eastAsia="ru-RU"/>
        </w:rPr>
        <w:t xml:space="preserve">Перечень профилей </w:t>
      </w:r>
      <w:proofErr w:type="gramStart"/>
      <w:r w:rsidRPr="00904EB7">
        <w:rPr>
          <w:rFonts w:ascii="Calibri" w:eastAsia="Times New Roman" w:hAnsi="Calibri" w:cs="Calibri"/>
          <w:b/>
          <w:bCs/>
          <w:color w:val="0000FF"/>
          <w:sz w:val="30"/>
          <w:szCs w:val="30"/>
          <w:u w:val="single"/>
          <w:lang w:eastAsia="ru-RU"/>
        </w:rPr>
        <w:t>медицинских услуг</w:t>
      </w:r>
      <w:proofErr w:type="gramEnd"/>
      <w:r w:rsidRPr="00904EB7">
        <w:rPr>
          <w:rFonts w:ascii="Calibri" w:eastAsia="Times New Roman" w:hAnsi="Calibri" w:cs="Calibri"/>
          <w:b/>
          <w:bCs/>
          <w:color w:val="0000FF"/>
          <w:sz w:val="30"/>
          <w:szCs w:val="30"/>
          <w:u w:val="single"/>
          <w:lang w:eastAsia="ru-RU"/>
        </w:rPr>
        <w:t xml:space="preserve"> оказываемых ГБУЗ НО “Городская больница №35” </w:t>
      </w:r>
      <w:proofErr w:type="spellStart"/>
      <w:r w:rsidRPr="00904EB7">
        <w:rPr>
          <w:rFonts w:ascii="Calibri" w:eastAsia="Times New Roman" w:hAnsi="Calibri" w:cs="Calibri"/>
          <w:b/>
          <w:bCs/>
          <w:color w:val="0000FF"/>
          <w:sz w:val="30"/>
          <w:szCs w:val="30"/>
          <w:u w:val="single"/>
          <w:lang w:eastAsia="ru-RU"/>
        </w:rPr>
        <w:t>г.Н.Новгорода</w:t>
      </w:r>
      <w:proofErr w:type="spellEnd"/>
      <w:r w:rsidRPr="00904EB7">
        <w:rPr>
          <w:rFonts w:ascii="Calibri" w:eastAsia="Times New Roman" w:hAnsi="Calibri" w:cs="Calibri"/>
          <w:b/>
          <w:bCs/>
          <w:color w:val="0000FF"/>
          <w:sz w:val="30"/>
          <w:szCs w:val="30"/>
          <w:u w:val="single"/>
          <w:lang w:eastAsia="ru-RU"/>
        </w:rPr>
        <w:t>.</w:t>
      </w:r>
    </w:p>
    <w:p w:rsidR="00904EB7" w:rsidRPr="00904EB7" w:rsidRDefault="00904EB7" w:rsidP="00904EB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ХИРУРГИЯ</w:t>
      </w:r>
    </w:p>
    <w:p w:rsidR="00904EB7" w:rsidRPr="00904EB7" w:rsidRDefault="00904EB7" w:rsidP="00904EB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ТРАВМАТОЛОГИЯ</w:t>
      </w:r>
    </w:p>
    <w:p w:rsidR="00904EB7" w:rsidRPr="00904EB7" w:rsidRDefault="00904EB7" w:rsidP="00904EB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ОФТАЛЬМОЛОГИЯ</w:t>
      </w:r>
    </w:p>
    <w:p w:rsidR="00904EB7" w:rsidRPr="00904EB7" w:rsidRDefault="00904EB7" w:rsidP="00904EB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ОТОРИНОЛАРИНГОЛОГИЯ</w:t>
      </w:r>
    </w:p>
    <w:p w:rsidR="00904EB7" w:rsidRPr="00904EB7" w:rsidRDefault="00904EB7" w:rsidP="00904EB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УРОЛОГИЯ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0000FF"/>
          <w:sz w:val="27"/>
          <w:szCs w:val="27"/>
          <w:u w:val="single"/>
          <w:lang w:eastAsia="ru-RU"/>
        </w:rPr>
        <w:t xml:space="preserve">Режим работы </w:t>
      </w:r>
      <w:proofErr w:type="gramStart"/>
      <w:r w:rsidRPr="00904EB7">
        <w:rPr>
          <w:rFonts w:ascii="Calibri" w:eastAsia="Times New Roman" w:hAnsi="Calibri" w:cs="Calibri"/>
          <w:b/>
          <w:bCs/>
          <w:color w:val="0000FF"/>
          <w:sz w:val="27"/>
          <w:szCs w:val="27"/>
          <w:u w:val="single"/>
          <w:lang w:eastAsia="ru-RU"/>
        </w:rPr>
        <w:t>ГБУЗ</w:t>
      </w:r>
      <w:proofErr w:type="gramEnd"/>
      <w:r w:rsidRPr="00904EB7">
        <w:rPr>
          <w:rFonts w:ascii="Calibri" w:eastAsia="Times New Roman" w:hAnsi="Calibri" w:cs="Calibri"/>
          <w:b/>
          <w:bCs/>
          <w:color w:val="0000FF"/>
          <w:sz w:val="27"/>
          <w:szCs w:val="27"/>
          <w:u w:val="single"/>
          <w:lang w:eastAsia="ru-RU"/>
        </w:rPr>
        <w:t xml:space="preserve"> НО “Городская больница №35” </w:t>
      </w:r>
      <w:proofErr w:type="spellStart"/>
      <w:r w:rsidRPr="00904EB7">
        <w:rPr>
          <w:rFonts w:ascii="Calibri" w:eastAsia="Times New Roman" w:hAnsi="Calibri" w:cs="Calibri"/>
          <w:b/>
          <w:bCs/>
          <w:color w:val="0000FF"/>
          <w:sz w:val="27"/>
          <w:szCs w:val="27"/>
          <w:u w:val="single"/>
          <w:lang w:eastAsia="ru-RU"/>
        </w:rPr>
        <w:t>г.Н.Новгорода</w:t>
      </w:r>
      <w:proofErr w:type="spellEnd"/>
      <w:r w:rsidRPr="00904EB7">
        <w:rPr>
          <w:rFonts w:ascii="Calibri" w:eastAsia="Times New Roman" w:hAnsi="Calibri" w:cs="Calibri"/>
          <w:b/>
          <w:bCs/>
          <w:color w:val="0000FF"/>
          <w:sz w:val="27"/>
          <w:szCs w:val="27"/>
          <w:u w:val="single"/>
          <w:lang w:eastAsia="ru-RU"/>
        </w:rPr>
        <w:t>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Приемный покой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хирургического и глазного корпуса работает круглосуточно по оказанию экстренной медицинской помощи (травма, хирургия, урология — среда, пятница, воскресенье; ЛОР, офтальмология — ежедневно).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  <w:t>По оказанию плановой медицинской помощи с 8:00 до 15:00 в рабочие дни по пятидневной неделе.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Кабинет неотложной офтальмологической помощи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— работает ежедневно, круглосуточно.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ОТДЕЛЕНИЯ СТАЦИОНАРА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, включая отделение анестезиологии и реанимации, лабораторная служба реанимации работают круглосуточно.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ЛАБОРАТОРИЯ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больницы работает по пятидневной неделе в одну смену; для обеспечения экстренных дежурств — дежурный лаборант работает с 16:00 до 8:00ч. в среду, пятницу и воскресенье.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РЕНТГЕНОВСКИЙ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кабинет работает круглосуточно, ежедневно.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lastRenderedPageBreak/>
        <w:t>КАБИНЕТЫ: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УЗИ, эндоскопический кабинет, кабинет ЭКГ, физиотерапевтический кабинет работают по пятидневной неделе в одну смену.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ПИЩЕБЛОК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работает по семидневной неделе.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ЦСО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работает по шестидневной неделе в одну смену.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ПРАЧЕЧНАЯ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работает по шестидневной неделе в одну смену.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ПРОЧИЙ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персонал работает по пятидневной неделе в одну смену.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0000FF"/>
          <w:sz w:val="27"/>
          <w:szCs w:val="27"/>
          <w:u w:val="single"/>
          <w:lang w:eastAsia="ru-RU"/>
        </w:rPr>
        <w:t>Консультативная помощь.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</w:t>
      </w:r>
    </w:p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1"/>
        <w:gridCol w:w="5753"/>
      </w:tblGrid>
      <w:tr w:rsidR="00904EB7" w:rsidRPr="00904EB7" w:rsidTr="00904EB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>Хирургия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</w:r>
            <w:proofErr w:type="spellStart"/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зав.хирургическим</w:t>
            </w:r>
            <w:proofErr w:type="spellEnd"/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 xml:space="preserve"> отделением </w:t>
            </w:r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>Градусов В.П.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вторник, четверг с 10.00 до 12.00</w:t>
            </w:r>
          </w:p>
        </w:tc>
      </w:tr>
      <w:tr w:rsidR="00904EB7" w:rsidRPr="00904EB7" w:rsidTr="00904EB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>Урология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</w:r>
            <w:proofErr w:type="spellStart"/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зав.урологическим</w:t>
            </w:r>
            <w:proofErr w:type="spellEnd"/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 xml:space="preserve"> отделением </w:t>
            </w:r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>Самсонов А.А.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понедельник, четверг с 12.00 до 13.00</w:t>
            </w:r>
          </w:p>
        </w:tc>
      </w:tr>
      <w:tr w:rsidR="00904EB7" w:rsidRPr="00904EB7" w:rsidTr="00904EB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>Оториноларингология (ЛОР)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</w:r>
            <w:proofErr w:type="spellStart"/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зав.оториноларингологическим</w:t>
            </w:r>
            <w:proofErr w:type="spellEnd"/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 xml:space="preserve"> отделением </w:t>
            </w:r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>Белозеров Г.А.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понедельник, четверг с 12.00 до 13.00</w:t>
            </w:r>
          </w:p>
        </w:tc>
      </w:tr>
      <w:tr w:rsidR="00904EB7" w:rsidRPr="00904EB7" w:rsidTr="00904EB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>Травматология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</w:r>
            <w:proofErr w:type="spellStart"/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зав.травматологическим</w:t>
            </w:r>
            <w:proofErr w:type="spellEnd"/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 xml:space="preserve"> отделением </w:t>
            </w:r>
            <w:proofErr w:type="spellStart"/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>Мокеев</w:t>
            </w:r>
            <w:proofErr w:type="spellEnd"/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вторник с 12.00 до 13.00;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  <w:t>четверг с 10.00 до 12.00</w:t>
            </w:r>
          </w:p>
        </w:tc>
      </w:tr>
      <w:tr w:rsidR="00904EB7" w:rsidRPr="00904EB7" w:rsidTr="00904EB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>Офтальмология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  <w:t>зав.1 офтальмологическим отделением </w:t>
            </w:r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>Мамаева С.И.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  <w:t>зав.2 офтальмологическим отделением </w:t>
            </w:r>
            <w:r w:rsidRPr="00904EB7">
              <w:rPr>
                <w:rFonts w:ascii="Calibri" w:eastAsia="Times New Roman" w:hAnsi="Calibri" w:cs="Calibri"/>
                <w:b/>
                <w:bCs/>
                <w:color w:val="1C1C1C"/>
                <w:sz w:val="27"/>
                <w:szCs w:val="27"/>
                <w:lang w:eastAsia="ru-RU"/>
              </w:rPr>
              <w:t>Артемьев Н.В.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понедельник — пятница с 8.30 до 9.30</w:t>
            </w:r>
          </w:p>
        </w:tc>
      </w:tr>
    </w:tbl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</w:t>
      </w:r>
    </w:p>
    <w:p w:rsidR="00904EB7" w:rsidRPr="00904EB7" w:rsidRDefault="00904EB7" w:rsidP="00904EB7">
      <w:pPr>
        <w:shd w:val="clear" w:color="auto" w:fill="FFFFFF"/>
        <w:spacing w:after="0" w:line="336" w:lineRule="atLeast"/>
        <w:outlineLvl w:val="2"/>
        <w:rPr>
          <w:rFonts w:ascii="Calibri" w:eastAsia="Times New Roman" w:hAnsi="Calibri" w:cs="Calibri"/>
          <w:b/>
          <w:bCs/>
          <w:color w:val="1C1C1C"/>
          <w:sz w:val="30"/>
          <w:szCs w:val="30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0000FF"/>
          <w:sz w:val="30"/>
          <w:szCs w:val="30"/>
          <w:u w:val="single"/>
          <w:lang w:eastAsia="ru-RU"/>
        </w:rPr>
        <w:t>Оказание экстренной помощи</w:t>
      </w:r>
    </w:p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11096"/>
      </w:tblGrid>
      <w:tr w:rsidR="00904EB7" w:rsidRPr="00904EB7" w:rsidTr="00904EB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lastRenderedPageBreak/>
              <w:t>Хирургия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  <w:t>Урология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  <w:t>Травматология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среда, пятница, воскресенье —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</w:r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жителям Советского, </w:t>
            </w:r>
            <w:proofErr w:type="spellStart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>Приокского</w:t>
            </w:r>
            <w:proofErr w:type="spellEnd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 и Нижегородского районов</w:t>
            </w:r>
          </w:p>
        </w:tc>
      </w:tr>
      <w:tr w:rsidR="00904EB7" w:rsidRPr="00904EB7" w:rsidTr="00904EB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ежедневно круглосуточно —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</w:r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жителям Советского, </w:t>
            </w:r>
            <w:proofErr w:type="spellStart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>Приокского</w:t>
            </w:r>
            <w:proofErr w:type="spellEnd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, Нижегородского, Ленинского и </w:t>
            </w:r>
            <w:proofErr w:type="spellStart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>Канавинского</w:t>
            </w:r>
            <w:proofErr w:type="spellEnd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 районов,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  <w:t xml:space="preserve">с 15.00 ежедневно в рабочие дни, а в выходные и праздничные дни — </w:t>
            </w:r>
            <w:proofErr w:type="spellStart"/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крглосуточно</w:t>
            </w:r>
            <w:proofErr w:type="spellEnd"/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 xml:space="preserve"> –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</w:r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жителям Автозаводского, Московского и </w:t>
            </w:r>
            <w:proofErr w:type="spellStart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>Сормовского</w:t>
            </w:r>
            <w:proofErr w:type="spellEnd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 районов</w:t>
            </w:r>
          </w:p>
        </w:tc>
      </w:tr>
      <w:tr w:rsidR="00904EB7" w:rsidRPr="00904EB7" w:rsidTr="00904EB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Оториноларингология (ЛОР)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4EB7" w:rsidRPr="00904EB7" w:rsidRDefault="00904EB7" w:rsidP="00904EB7">
            <w:pPr>
              <w:spacing w:after="0" w:line="336" w:lineRule="atLeast"/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</w:pP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t>ежедневно круглосуточно —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</w:r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жителям Советского, </w:t>
            </w:r>
            <w:proofErr w:type="spellStart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>Приокского</w:t>
            </w:r>
            <w:proofErr w:type="spellEnd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 и Нижегородского районов,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  <w:t>в рабочие дни ежедневно и с 15.00 часов, а в выходные и праздничные дни —</w:t>
            </w:r>
            <w:r w:rsidRPr="00904EB7">
              <w:rPr>
                <w:rFonts w:ascii="Calibri" w:eastAsia="Times New Roman" w:hAnsi="Calibri" w:cs="Calibri"/>
                <w:color w:val="1C1C1C"/>
                <w:sz w:val="27"/>
                <w:szCs w:val="27"/>
                <w:lang w:eastAsia="ru-RU"/>
              </w:rPr>
              <w:br/>
            </w:r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круглосуточно – жителям Автозаводского, </w:t>
            </w:r>
            <w:proofErr w:type="spellStart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>Канавинского</w:t>
            </w:r>
            <w:proofErr w:type="spellEnd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, Ленинского, Московского и </w:t>
            </w:r>
            <w:proofErr w:type="spellStart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>Сормовского</w:t>
            </w:r>
            <w:proofErr w:type="spellEnd"/>
            <w:r w:rsidRPr="00904EB7">
              <w:rPr>
                <w:rFonts w:ascii="Calibri" w:eastAsia="Times New Roman" w:hAnsi="Calibri" w:cs="Calibri"/>
                <w:i/>
                <w:iCs/>
                <w:color w:val="1C1C1C"/>
                <w:sz w:val="27"/>
                <w:szCs w:val="27"/>
                <w:lang w:eastAsia="ru-RU"/>
              </w:rPr>
              <w:t xml:space="preserve"> районов.</w:t>
            </w:r>
          </w:p>
        </w:tc>
      </w:tr>
    </w:tbl>
    <w:p w:rsidR="00904EB7" w:rsidRPr="00904EB7" w:rsidRDefault="00904EB7" w:rsidP="00904EB7">
      <w:pPr>
        <w:shd w:val="clear" w:color="auto" w:fill="FFFFFF"/>
        <w:spacing w:after="0" w:line="336" w:lineRule="atLeast"/>
        <w:outlineLvl w:val="2"/>
        <w:rPr>
          <w:rFonts w:ascii="Calibri" w:eastAsia="Times New Roman" w:hAnsi="Calibri" w:cs="Calibri"/>
          <w:b/>
          <w:bCs/>
          <w:color w:val="1C1C1C"/>
          <w:sz w:val="30"/>
          <w:szCs w:val="30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0000FF"/>
          <w:sz w:val="30"/>
          <w:szCs w:val="30"/>
          <w:u w:val="single"/>
          <w:lang w:eastAsia="ru-RU"/>
        </w:rPr>
        <w:t>Оказание плановой помощи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ПО ХИРУРГИИ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 — населению Советского, </w:t>
      </w:r>
      <w:proofErr w:type="spellStart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Приокского</w:t>
      </w:r>
      <w:proofErr w:type="spellEnd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 районов.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ПО ТРАВМАТОЛОГИИ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 — населению Советского, </w:t>
      </w:r>
      <w:proofErr w:type="spellStart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Приокского</w:t>
      </w:r>
      <w:proofErr w:type="spellEnd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 районов.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ПО УРОЛОГИИ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 — населению Советского, </w:t>
      </w:r>
      <w:proofErr w:type="spellStart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Приокского</w:t>
      </w:r>
      <w:proofErr w:type="spellEnd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 и Нижегородского районов.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ПО ОФТАЛЬМОЛОГИИ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 — жителям Советского, </w:t>
      </w:r>
      <w:proofErr w:type="spellStart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Приокского</w:t>
      </w:r>
      <w:proofErr w:type="spellEnd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, Нижегородского, </w:t>
      </w:r>
      <w:proofErr w:type="spellStart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Канавинского</w:t>
      </w:r>
      <w:proofErr w:type="spellEnd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 и Ленинского районов.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</w:r>
      <w:r w:rsidRPr="00904EB7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ПО ОТОРИНОЛАРИНГОЛОГИИ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 — жителям Советского, </w:t>
      </w:r>
      <w:proofErr w:type="spellStart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Приокского</w:t>
      </w:r>
      <w:proofErr w:type="spellEnd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 и Нижегородского районов</w:t>
      </w:r>
    </w:p>
    <w:p w:rsidR="00904EB7" w:rsidRPr="00904EB7" w:rsidRDefault="00904EB7" w:rsidP="00904EB7">
      <w:pPr>
        <w:shd w:val="clear" w:color="auto" w:fill="FFFFFF"/>
        <w:spacing w:after="0" w:line="336" w:lineRule="atLeast"/>
        <w:outlineLvl w:val="2"/>
        <w:rPr>
          <w:rFonts w:ascii="Calibri" w:eastAsia="Times New Roman" w:hAnsi="Calibri" w:cs="Calibri"/>
          <w:b/>
          <w:bCs/>
          <w:color w:val="1C1C1C"/>
          <w:sz w:val="30"/>
          <w:szCs w:val="30"/>
          <w:lang w:eastAsia="ru-RU"/>
        </w:rPr>
      </w:pPr>
      <w:r w:rsidRPr="00904EB7">
        <w:rPr>
          <w:rFonts w:ascii="Calibri" w:eastAsia="Times New Roman" w:hAnsi="Calibri" w:cs="Calibri"/>
          <w:b/>
          <w:bCs/>
          <w:color w:val="0000FF"/>
          <w:sz w:val="30"/>
          <w:szCs w:val="30"/>
          <w:u w:val="single"/>
          <w:lang w:eastAsia="ru-RU"/>
        </w:rPr>
        <w:t>РЕЖИМ ПОСЕЩЕНИЯ</w:t>
      </w:r>
    </w:p>
    <w:p w:rsidR="00904EB7" w:rsidRPr="00904EB7" w:rsidRDefault="00904EB7" w:rsidP="00904EB7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Разрешается посещение родственниками больных, находящихся на постельном режиме, ежедневно с 16:00 до 18:00 по спискам, подписанным заведующими отделениями.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  <w:t>В выходные и праздничные дни разрешается посещение больных с 11:00 до 13:00 и с 16:00 до 18:00.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  <w:t xml:space="preserve">Посещение больных, нуждающихся в уходе, разрешается по индивидуальным пропускам, подписанным </w:t>
      </w:r>
      <w:proofErr w:type="spellStart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зав.отделением</w:t>
      </w:r>
      <w:proofErr w:type="spellEnd"/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 и 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lastRenderedPageBreak/>
        <w:t>главным врачом или заместителем главного врача по лечебной части.</w:t>
      </w:r>
      <w:r w:rsidRPr="00904EB7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br/>
        <w:t>Посетители должны быть в халате и сменной обуви (или бахилах).</w:t>
      </w:r>
    </w:p>
    <w:p w:rsidR="005C490F" w:rsidRDefault="005C490F">
      <w:bookmarkStart w:id="0" w:name="_GoBack"/>
      <w:bookmarkEnd w:id="0"/>
    </w:p>
    <w:sectPr w:rsidR="005C490F" w:rsidSect="00904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224"/>
    <w:multiLevelType w:val="multilevel"/>
    <w:tmpl w:val="B85E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C3619"/>
    <w:multiLevelType w:val="multilevel"/>
    <w:tmpl w:val="3574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3"/>
    <w:rsid w:val="005C490F"/>
    <w:rsid w:val="00904EB7"/>
    <w:rsid w:val="00E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343B9-FA7D-4B71-8DC0-9A4BD0A2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EB7"/>
    <w:rPr>
      <w:b/>
      <w:bCs/>
    </w:rPr>
  </w:style>
  <w:style w:type="character" w:styleId="a5">
    <w:name w:val="Emphasis"/>
    <w:basedOn w:val="a0"/>
    <w:uiPriority w:val="20"/>
    <w:qFormat/>
    <w:rsid w:val="00904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7087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2019-09-25T13:03:00Z</dcterms:created>
  <dcterms:modified xsi:type="dcterms:W3CDTF">2019-09-25T13:03:00Z</dcterms:modified>
</cp:coreProperties>
</file>