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151F3" w14:textId="77777777" w:rsidR="00D56C93" w:rsidRPr="00D56C93" w:rsidRDefault="00D56C93" w:rsidP="00D56C93">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14:paraId="2F81A102" w14:textId="77777777" w:rsidR="00D56C93" w:rsidRPr="00D56C93" w:rsidRDefault="00D56C93" w:rsidP="00D56C93">
      <w:pPr>
        <w:shd w:val="clear" w:color="auto" w:fill="FFFFFF"/>
        <w:spacing w:after="0" w:line="240" w:lineRule="auto"/>
        <w:ind w:left="20"/>
        <w:jc w:val="center"/>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 </w:t>
      </w:r>
      <w:r w:rsidRPr="00D56C93">
        <w:rPr>
          <w:rFonts w:ascii="inherit" w:eastAsia="Times New Roman" w:hAnsi="inherit" w:cs="Arial"/>
          <w:b/>
          <w:bCs/>
          <w:i/>
          <w:iCs/>
          <w:color w:val="000000"/>
          <w:sz w:val="24"/>
          <w:szCs w:val="24"/>
          <w:bdr w:val="none" w:sz="0" w:space="0" w:color="auto" w:frame="1"/>
          <w:lang w:eastAsia="ru-RU"/>
        </w:rPr>
        <w:t>Условия реализации установленного законодательством Российской</w:t>
      </w:r>
      <w:r w:rsidRPr="00D56C93">
        <w:rPr>
          <w:rFonts w:ascii="inherit" w:eastAsia="Times New Roman" w:hAnsi="inherit" w:cs="Arial"/>
          <w:b/>
          <w:bCs/>
          <w:i/>
          <w:iCs/>
          <w:color w:val="000000"/>
          <w:sz w:val="24"/>
          <w:szCs w:val="24"/>
          <w:bdr w:val="none" w:sz="0" w:space="0" w:color="auto" w:frame="1"/>
          <w:lang w:eastAsia="ru-RU"/>
        </w:rPr>
        <w:br/>
        <w:t>Федерации права на выбор врача, в том числе врача общей практики</w:t>
      </w:r>
      <w:r w:rsidRPr="00D56C93">
        <w:rPr>
          <w:rFonts w:ascii="inherit" w:eastAsia="Times New Roman" w:hAnsi="inherit" w:cs="Arial"/>
          <w:b/>
          <w:bCs/>
          <w:i/>
          <w:iCs/>
          <w:color w:val="000000"/>
          <w:sz w:val="24"/>
          <w:szCs w:val="24"/>
          <w:bdr w:val="none" w:sz="0" w:space="0" w:color="auto" w:frame="1"/>
          <w:lang w:eastAsia="ru-RU"/>
        </w:rPr>
        <w:br/>
        <w:t>(семейного врача) и лечащего врача (с учетом его согласия)</w:t>
      </w:r>
    </w:p>
    <w:p w14:paraId="1B0A9961"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p>
    <w:p w14:paraId="00AAD4F1"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В выбранной медицинской организации гражданин осуществляет выбор не чаще чем одни раз в год (за исключением случаев замены медицинской организации) врача-тсрапевта, врача-терапевта участкового, врача-педиатра, врача-педиатра участкового, врача обшей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34B7C598"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092419DC"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900D065"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p>
    <w:p w14:paraId="3F478F1E"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статьям 25 и 26 Федерального закона «Об основах охраны здоровья граждан в Российской Федерации».</w:t>
      </w:r>
    </w:p>
    <w:p w14:paraId="374A3A94"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p>
    <w:p w14:paraId="35B620F3" w14:textId="77777777" w:rsidR="00D56C93" w:rsidRPr="00D56C93" w:rsidRDefault="00D56C93" w:rsidP="00D56C93">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56C93">
        <w:rPr>
          <w:rFonts w:ascii="inherit" w:eastAsia="Times New Roman" w:hAnsi="inherit" w:cs="Arial"/>
          <w:b/>
          <w:bCs/>
          <w:i/>
          <w:iCs/>
          <w:color w:val="000000"/>
          <w:sz w:val="24"/>
          <w:szCs w:val="24"/>
          <w:bdr w:val="none" w:sz="0" w:space="0" w:color="auto" w:frame="1"/>
          <w:lang w:eastAsia="ru-RU"/>
        </w:rPr>
        <w:t>Порядок реализации установленного законодательством Российской</w:t>
      </w:r>
      <w:r w:rsidRPr="00D56C93">
        <w:rPr>
          <w:rFonts w:ascii="inherit" w:eastAsia="Times New Roman" w:hAnsi="inherit" w:cs="Arial"/>
          <w:b/>
          <w:bCs/>
          <w:i/>
          <w:iCs/>
          <w:color w:val="000000"/>
          <w:sz w:val="24"/>
          <w:szCs w:val="24"/>
          <w:bdr w:val="none" w:sz="0" w:space="0" w:color="auto" w:frame="1"/>
          <w:lang w:eastAsia="ru-RU"/>
        </w:rPr>
        <w:br/>
        <w:t>Федерации права на внеочередное оказание медицинской помощи</w:t>
      </w:r>
      <w:r w:rsidRPr="00D56C93">
        <w:rPr>
          <w:rFonts w:ascii="inherit" w:eastAsia="Times New Roman" w:hAnsi="inherit" w:cs="Arial"/>
          <w:b/>
          <w:bCs/>
          <w:i/>
          <w:iCs/>
          <w:color w:val="000000"/>
          <w:sz w:val="24"/>
          <w:szCs w:val="24"/>
          <w:bdr w:val="none" w:sz="0" w:space="0" w:color="auto" w:frame="1"/>
          <w:lang w:eastAsia="ru-RU"/>
        </w:rPr>
        <w:br/>
        <w:t>отдельным категориям граждан в медицинских организациях,</w:t>
      </w:r>
      <w:r w:rsidRPr="00D56C93">
        <w:rPr>
          <w:rFonts w:ascii="inherit" w:eastAsia="Times New Roman" w:hAnsi="inherit" w:cs="Arial"/>
          <w:b/>
          <w:bCs/>
          <w:i/>
          <w:iCs/>
          <w:color w:val="000000"/>
          <w:sz w:val="24"/>
          <w:szCs w:val="24"/>
          <w:bdr w:val="none" w:sz="0" w:space="0" w:color="auto" w:frame="1"/>
          <w:lang w:eastAsia="ru-RU"/>
        </w:rPr>
        <w:br/>
        <w:t>находящихся на территории Республики Башкортостан</w:t>
      </w:r>
    </w:p>
    <w:p w14:paraId="271AD44F"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lastRenderedPageBreak/>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14:paraId="4B4F9FDC"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14:paraId="48B48780"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Право на внеочередное оказание медицинской помощи имеют следующие категории граждан:</w:t>
      </w:r>
    </w:p>
    <w:p w14:paraId="50BF0567"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Груда,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4B3F1A55"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инвалиды войны;</w:t>
      </w:r>
    </w:p>
    <w:p w14:paraId="4EE20785"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участники Великой Отечественной войны;</w:t>
      </w:r>
    </w:p>
    <w:p w14:paraId="50474E96"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ветераны боевых действий;</w:t>
      </w:r>
    </w:p>
    <w:p w14:paraId="5A9E9F17"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нс менее шести месяцев; военнослужащие, награжденные орденами или медалями СССР за службу в указанный период;</w:t>
      </w:r>
    </w:p>
    <w:p w14:paraId="124A23F4"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лица, награжденные знаком «Жителю блокадного Ленинграда»;</w:t>
      </w:r>
    </w:p>
    <w:p w14:paraId="4151FF03"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01B0F8D9"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7D475FBD"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члены семей погибших (умерших) инвалидов войны, участников Великой Отечественной войны и ветеранов боевых действий;</w:t>
      </w:r>
    </w:p>
    <w:p w14:paraId="3630DDBC"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лица, награжденные нагрудным знаком «Почетный донор России»;</w:t>
      </w:r>
    </w:p>
    <w:p w14:paraId="0BB73A76"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граждане, подвергшиеся воздействию радиации вследствие радиационных катастроф;</w:t>
      </w:r>
    </w:p>
    <w:p w14:paraId="0F4A6715"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граждане, признанные пострадавшими от политических репрессий;</w:t>
      </w:r>
    </w:p>
    <w:p w14:paraId="34615C88"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реабилитированные лица;</w:t>
      </w:r>
    </w:p>
    <w:p w14:paraId="1627A753"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дети-сироты и дети, оставшиеся без попечения родителей;</w:t>
      </w:r>
    </w:p>
    <w:p w14:paraId="0A4ACD6F" w14:textId="77777777" w:rsidR="00D56C93" w:rsidRPr="00D56C93" w:rsidRDefault="00D56C93" w:rsidP="00D56C93">
      <w:pPr>
        <w:numPr>
          <w:ilvl w:val="0"/>
          <w:numId w:val="1"/>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инвалиды I и 11 групп и дети-инвалиды.</w:t>
      </w:r>
    </w:p>
    <w:p w14:paraId="72B7CA3A"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0FD60809"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 xml:space="preserve">При обращении граждан, имеющих право на внеочередное оказание медицинской помощи, в регистратуре медицинской организации осуществляется запись </w:t>
      </w:r>
      <w:r w:rsidRPr="00D56C93">
        <w:rPr>
          <w:rFonts w:ascii="Arial" w:eastAsia="Times New Roman" w:hAnsi="Arial" w:cs="Arial"/>
          <w:color w:val="000000"/>
          <w:sz w:val="24"/>
          <w:szCs w:val="24"/>
          <w:lang w:eastAsia="ru-RU"/>
        </w:rPr>
        <w:lastRenderedPageBreak/>
        <w:t>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14:paraId="20FF0994"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донорской кровью и ее компонентами, лечебным питанием, в том числе специализированными продуктами лечебногопитания,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по желанию пациента</w:t>
      </w:r>
    </w:p>
    <w:p w14:paraId="731F311A"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При оказании в рамках Программы первичной медико- 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Территориальный перечень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 6 к указанной Программе), и медицинскими изделиями, которые предусмотрены стандартами медицинской помощи.</w:t>
      </w:r>
    </w:p>
    <w:p w14:paraId="0EABB772"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При оказании амбулаторно-поликлинической помощи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 403 (с изменением, внесенным постановлением Правительства Российской Федерации от 4 сентября 2012 года № 882), осуществляется за счет бюджетных ассигнований, предусмотренных на указанные цели, в соответствии с постановлением Правительства Республики Башкортостан от 19 апреля 2017 года № 169 «О предоставлении мер социальной поддержки отдельным группам и категориям граждан в части обеспечения лекарственными препаратами и изделиями медицинского назначения при оказании амбулаторно-поликлинической помощи».</w:t>
      </w:r>
    </w:p>
    <w:p w14:paraId="6CA953C6"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 xml:space="preserve">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но рецептам врачей бесплатно за счет средств бюджета Республики Башкортостан (приложение № 7 к указанной Программе), осуществляется в соответствии С постановлением Правительства Республики Башкортостан от 19 </w:t>
      </w:r>
      <w:r w:rsidRPr="00D56C93">
        <w:rPr>
          <w:rFonts w:ascii="Arial" w:eastAsia="Times New Roman" w:hAnsi="Arial" w:cs="Arial"/>
          <w:color w:val="000000"/>
          <w:sz w:val="24"/>
          <w:szCs w:val="24"/>
          <w:lang w:eastAsia="ru-RU"/>
        </w:rPr>
        <w:lastRenderedPageBreak/>
        <w:t>апреля 2017 года №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14:paraId="36FFB815"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бюджета Республики Башкортостан (приложение №         8 к указанной Программе), осуществляется за счет бюджетных ассигнований, предусмотренных на указанные цели, в соответствии с постановлением Правительства Республики Башкортостан от 19 апреля 2017 года №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p>
    <w:p w14:paraId="0B45DFDD"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w:t>
      </w:r>
    </w:p>
    <w:p w14:paraId="12A9D9C9"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Обеспечение граждан медицинскими изделиями, включенными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22 октября 2016 года №2229-р (с изменением, внесенным распоряжением Правительства Российской Федерации от 25 июля 2017 года № 1587-р), осуществляется за счет средств федерального бюджета, бюджета Республики Башкортостан, а также за счет средств обязательного медицинского страхования в соответствии с законодательством.</w:t>
      </w:r>
    </w:p>
    <w:p w14:paraId="1914A5D9"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14:paraId="482B47A7" w14:textId="77777777" w:rsidR="00D56C93" w:rsidRPr="00D56C93" w:rsidRDefault="00D56C93" w:rsidP="00D56C93">
      <w:pPr>
        <w:shd w:val="clear" w:color="auto" w:fill="FFFFFF"/>
        <w:spacing w:after="0" w:line="240" w:lineRule="auto"/>
        <w:ind w:left="820"/>
        <w:jc w:val="center"/>
        <w:textAlignment w:val="baseline"/>
        <w:rPr>
          <w:rFonts w:ascii="Arial" w:eastAsia="Times New Roman" w:hAnsi="Arial" w:cs="Arial"/>
          <w:color w:val="000000"/>
          <w:sz w:val="24"/>
          <w:szCs w:val="24"/>
          <w:lang w:eastAsia="ru-RU"/>
        </w:rPr>
      </w:pPr>
      <w:r w:rsidRPr="00D56C93">
        <w:rPr>
          <w:rFonts w:ascii="inherit" w:eastAsia="Times New Roman" w:hAnsi="inherit" w:cs="Arial"/>
          <w:b/>
          <w:bCs/>
          <w:i/>
          <w:iCs/>
          <w:color w:val="000000"/>
          <w:sz w:val="24"/>
          <w:szCs w:val="24"/>
          <w:bdr w:val="none" w:sz="0" w:space="0" w:color="auto" w:frame="1"/>
          <w:lang w:eastAsia="ru-RU"/>
        </w:rPr>
        <w:t>Перечень мероприятий по профилактике заболеваний и формированию здорового образа жизни, осуществляемых в рамках Программы</w:t>
      </w:r>
    </w:p>
    <w:p w14:paraId="3F68B8FF"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В систему мероприятий по профилактике заболеваний и формированию здорового образа жизни входят:</w:t>
      </w:r>
    </w:p>
    <w:p w14:paraId="2F8DD49F" w14:textId="77777777" w:rsidR="00D56C93" w:rsidRPr="00D56C93" w:rsidRDefault="00D56C93" w:rsidP="00D56C93">
      <w:pPr>
        <w:numPr>
          <w:ilvl w:val="0"/>
          <w:numId w:val="2"/>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издание информационно-методического материала, направленного на пропаганду здорового образа жизни среди населения;</w:t>
      </w:r>
    </w:p>
    <w:p w14:paraId="6F22A443" w14:textId="77777777" w:rsidR="00D56C93" w:rsidRPr="00D56C93" w:rsidRDefault="00D56C93" w:rsidP="00D56C93">
      <w:pPr>
        <w:numPr>
          <w:ilvl w:val="0"/>
          <w:numId w:val="2"/>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p>
    <w:p w14:paraId="1F0489A4" w14:textId="77777777" w:rsidR="00D56C93" w:rsidRPr="00D56C93" w:rsidRDefault="00D56C93" w:rsidP="00D56C93">
      <w:pPr>
        <w:numPr>
          <w:ilvl w:val="0"/>
          <w:numId w:val="2"/>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оснащение оборудованием и расходными материалами центров и отделений (кабинетов) медицинской профилактики медицинских организаций республики;</w:t>
      </w:r>
    </w:p>
    <w:p w14:paraId="0C211041" w14:textId="77777777" w:rsidR="00D56C93" w:rsidRPr="00D56C93" w:rsidRDefault="00D56C93" w:rsidP="00D56C93">
      <w:pPr>
        <w:numPr>
          <w:ilvl w:val="0"/>
          <w:numId w:val="2"/>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14:paraId="6B793F83" w14:textId="77777777" w:rsidR="00D56C93" w:rsidRPr="00D56C93" w:rsidRDefault="00D56C93" w:rsidP="00D56C93">
      <w:pPr>
        <w:numPr>
          <w:ilvl w:val="0"/>
          <w:numId w:val="2"/>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проведение республиканских мероприятий по пропаганде здорового образа жизни;</w:t>
      </w:r>
    </w:p>
    <w:p w14:paraId="258683BF" w14:textId="77777777" w:rsidR="00D56C93" w:rsidRPr="00D56C93" w:rsidRDefault="00D56C93" w:rsidP="00D56C93">
      <w:pPr>
        <w:numPr>
          <w:ilvl w:val="0"/>
          <w:numId w:val="2"/>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проведение обследования граждан в целях выявления факторов риска развития заболеваний.</w:t>
      </w:r>
    </w:p>
    <w:p w14:paraId="3478F34E" w14:textId="77777777" w:rsidR="00D56C93" w:rsidRPr="00D56C93" w:rsidRDefault="00D56C93" w:rsidP="00D56C93">
      <w:pPr>
        <w:shd w:val="clear" w:color="auto" w:fill="FFFFFF"/>
        <w:spacing w:after="0" w:line="240" w:lineRule="auto"/>
        <w:ind w:left="1500"/>
        <w:jc w:val="center"/>
        <w:textAlignment w:val="baseline"/>
        <w:rPr>
          <w:rFonts w:ascii="Arial" w:eastAsia="Times New Roman" w:hAnsi="Arial" w:cs="Arial"/>
          <w:color w:val="000000"/>
          <w:sz w:val="24"/>
          <w:szCs w:val="24"/>
          <w:lang w:eastAsia="ru-RU"/>
        </w:rPr>
      </w:pPr>
      <w:r w:rsidRPr="00D56C93">
        <w:rPr>
          <w:rFonts w:ascii="inherit" w:eastAsia="Times New Roman" w:hAnsi="inherit" w:cs="Arial"/>
          <w:b/>
          <w:bCs/>
          <w:i/>
          <w:iCs/>
          <w:color w:val="000000"/>
          <w:sz w:val="24"/>
          <w:szCs w:val="24"/>
          <w:bdr w:val="none" w:sz="0" w:space="0" w:color="auto" w:frame="1"/>
          <w:lang w:eastAsia="ru-RU"/>
        </w:rPr>
        <w:t>Сроки ожидания медицинской помощи, оказываемой в плановой и экстренной форме</w:t>
      </w:r>
    </w:p>
    <w:p w14:paraId="1F1AC4AA"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lastRenderedPageBreak/>
        <w:t>В медицинских организациях, оказывающих медицинскую помощь в амбулаторных условиях:</w:t>
      </w:r>
    </w:p>
    <w:p w14:paraId="60F7729D" w14:textId="77777777" w:rsidR="00D56C93" w:rsidRPr="00D56C93" w:rsidRDefault="00D56C93" w:rsidP="00D56C93">
      <w:pPr>
        <w:numPr>
          <w:ilvl w:val="0"/>
          <w:numId w:val="3"/>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p>
    <w:p w14:paraId="0FF4EE78" w14:textId="77777777" w:rsidR="00D56C93" w:rsidRPr="00D56C93" w:rsidRDefault="00D56C93" w:rsidP="00D56C93">
      <w:pPr>
        <w:numPr>
          <w:ilvl w:val="0"/>
          <w:numId w:val="3"/>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время, отведенное на прием больного, определяется в соответствии с нормативными правовыми актами, утвержденными в установленном порядке;</w:t>
      </w:r>
    </w:p>
    <w:p w14:paraId="426D279E" w14:textId="77777777" w:rsidR="00D56C93" w:rsidRPr="00D56C93" w:rsidRDefault="00D56C93" w:rsidP="00D56C93">
      <w:pPr>
        <w:numPr>
          <w:ilvl w:val="0"/>
          <w:numId w:val="3"/>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время ожидания оказания первичной медико-санитарной помощи в неотложной форме не должно превышать 2 часов с момента обращения;</w:t>
      </w:r>
    </w:p>
    <w:p w14:paraId="7095B0D0" w14:textId="77777777" w:rsidR="00D56C93" w:rsidRPr="00D56C93" w:rsidRDefault="00D56C93" w:rsidP="00D56C93">
      <w:pPr>
        <w:numPr>
          <w:ilvl w:val="0"/>
          <w:numId w:val="3"/>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время ожидания приема врачами-терапевтами участковыми, врачами общей практики (семейными врачами), врачами-недиатрами участковыми не должно превышать 24 часов с момента обращения;</w:t>
      </w:r>
    </w:p>
    <w:p w14:paraId="39AD024A" w14:textId="77777777" w:rsidR="00D56C93" w:rsidRPr="00D56C93" w:rsidRDefault="00D56C93" w:rsidP="00D56C93">
      <w:pPr>
        <w:numPr>
          <w:ilvl w:val="0"/>
          <w:numId w:val="3"/>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время ожидания врачей-специалистов при оказании первичной специализированной медико-санитарной помощи в плановой форме не должно превышать 14 календарных дней с момента обращения;</w:t>
      </w:r>
    </w:p>
    <w:p w14:paraId="3D3DABEC" w14:textId="77777777" w:rsidR="00D56C93" w:rsidRPr="00D56C93" w:rsidRDefault="00D56C93" w:rsidP="00D56C93">
      <w:pPr>
        <w:numPr>
          <w:ilvl w:val="0"/>
          <w:numId w:val="3"/>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время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 санитарной помощи в плановой форме не должно превышать 14 календарных дней со дня назначения;</w:t>
      </w:r>
    </w:p>
    <w:p w14:paraId="01F94AD0" w14:textId="77777777" w:rsidR="00D56C93" w:rsidRPr="00D56C93" w:rsidRDefault="00D56C93" w:rsidP="00D56C93">
      <w:pPr>
        <w:numPr>
          <w:ilvl w:val="0"/>
          <w:numId w:val="3"/>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время ожидания проведения компьютерной томографии (включая однофотонную эмиссионную компьютерную томографию), магнитно- резонансной томографии и ангиографии при оказании первичной медико-санитарной помощи в плановой форме не должно превышать 30 календарных дней со дня назначения;</w:t>
      </w:r>
    </w:p>
    <w:p w14:paraId="53B7CB61" w14:textId="77777777" w:rsidR="00D56C93" w:rsidRPr="00D56C93" w:rsidRDefault="00D56C93" w:rsidP="00D56C93">
      <w:pPr>
        <w:numPr>
          <w:ilvl w:val="0"/>
          <w:numId w:val="3"/>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специалистом-онкологом и проведение диагностических исследований, включая рентгеновскую компьютерную томографию и (или) магнитно- резонансную томографию, осуществляются в сроки, определяемые в соответствии с медицинскими показаниями, но с периодом ожидания не более двух недель.</w:t>
      </w:r>
    </w:p>
    <w:p w14:paraId="4D021C76"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В медицинских организациях, оказывающих медицинскую помощь в стационарных условиях:</w:t>
      </w:r>
    </w:p>
    <w:p w14:paraId="650AABA3"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оказание медицинской помощи осуществляется круглосуточно; время ожидания оказания специализированной, за исключением высокотехнологичной, медицинской помощи в стационарных условиях в плановой форме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14:paraId="65678512"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14:paraId="4F690337"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r том числе е использованием информационно-телекоммуникационной сети Интернет, о сроках ожидания </w:t>
      </w:r>
      <w:r w:rsidRPr="00D56C93">
        <w:rPr>
          <w:rFonts w:ascii="Arial" w:eastAsia="Times New Roman" w:hAnsi="Arial" w:cs="Arial"/>
          <w:color w:val="000000"/>
          <w:sz w:val="24"/>
          <w:szCs w:val="24"/>
          <w:lang w:eastAsia="ru-RU"/>
        </w:rPr>
        <w:lastRenderedPageBreak/>
        <w:t>оказания специализированной медицинской помощи с учетом требований законодательства Российской Федерации о персональных данных.</w:t>
      </w:r>
    </w:p>
    <w:p w14:paraId="0AAD429B"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14:paraId="33E0DDD2" w14:textId="77777777" w:rsidR="00D56C93" w:rsidRPr="00D56C93" w:rsidRDefault="00D56C93" w:rsidP="00D56C93">
      <w:pPr>
        <w:shd w:val="clear" w:color="auto" w:fill="FFFFFF"/>
        <w:spacing w:after="0" w:line="240" w:lineRule="auto"/>
        <w:ind w:left="300"/>
        <w:jc w:val="center"/>
        <w:textAlignment w:val="baseline"/>
        <w:rPr>
          <w:rFonts w:ascii="Arial" w:eastAsia="Times New Roman" w:hAnsi="Arial" w:cs="Arial"/>
          <w:color w:val="000000"/>
          <w:sz w:val="24"/>
          <w:szCs w:val="24"/>
          <w:lang w:eastAsia="ru-RU"/>
        </w:rPr>
      </w:pPr>
      <w:r w:rsidRPr="00D56C93">
        <w:rPr>
          <w:rFonts w:ascii="inherit" w:eastAsia="Times New Roman" w:hAnsi="inherit" w:cs="Arial"/>
          <w:b/>
          <w:bCs/>
          <w:i/>
          <w:iCs/>
          <w:color w:val="000000"/>
          <w:sz w:val="24"/>
          <w:szCs w:val="24"/>
          <w:bdr w:val="none" w:sz="0" w:space="0" w:color="auto" w:frame="1"/>
          <w:lang w:eastAsia="ru-RU"/>
        </w:rPr>
        <w:t>Условия пребывания граждан в медицинских организациях при бесплатном оказании медицинской помощи в стационарных условиях</w:t>
      </w:r>
    </w:p>
    <w:p w14:paraId="54AA8CE4"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больного по экстренным показаниям.</w:t>
      </w:r>
    </w:p>
    <w:p w14:paraId="2DEBEB3C"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Больные, роженицы и родильницы обеспечиваются лечебным питанием в соответствии с нормами, утвержденными приказом Министерства здравоохранения Российской Федерации от 21 июня 2013 года № 395н, в пределах предусмотренных финансовых средств.</w:t>
      </w:r>
    </w:p>
    <w:p w14:paraId="4EAC1F8F"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При совместном нахождении в медицинской организации в стационарных условиях с ребенком до достижения им возраста четырех лег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3C4384B8" w14:textId="77777777" w:rsidR="00D56C93" w:rsidRPr="00D56C93" w:rsidRDefault="00D56C93" w:rsidP="00D56C93">
      <w:pPr>
        <w:shd w:val="clear" w:color="auto" w:fill="FFFFFF"/>
        <w:spacing w:after="0" w:line="240" w:lineRule="auto"/>
        <w:ind w:left="640"/>
        <w:jc w:val="center"/>
        <w:textAlignment w:val="baseline"/>
        <w:rPr>
          <w:rFonts w:ascii="Arial" w:eastAsia="Times New Roman" w:hAnsi="Arial" w:cs="Arial"/>
          <w:color w:val="000000"/>
          <w:sz w:val="24"/>
          <w:szCs w:val="24"/>
          <w:lang w:eastAsia="ru-RU"/>
        </w:rPr>
      </w:pPr>
      <w:r w:rsidRPr="00D56C93">
        <w:rPr>
          <w:rFonts w:ascii="inherit" w:eastAsia="Times New Roman" w:hAnsi="inherit" w:cs="Arial"/>
          <w:b/>
          <w:bCs/>
          <w:i/>
          <w:iCs/>
          <w:color w:val="000000"/>
          <w:sz w:val="24"/>
          <w:szCs w:val="24"/>
          <w:bdr w:val="none" w:sz="0" w:space="0" w:color="auto" w:frame="1"/>
          <w:lang w:eastAsia="ru-RU"/>
        </w:rPr>
        <w:t>Условия размещения пациентов в маломестных палатах (боксах) по медицинским и (или) эпидемиологическим показаниям</w:t>
      </w:r>
    </w:p>
    <w:p w14:paraId="05476389"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В медицинских организациях создаются условия, обеспечивающие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1EC22656"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осуществляется в соответствии с приказом Министерства здравоохранения и социального развития Российской Федерации от 15 мая 2012 года № 535и «Об утверждении перечня медицинских и эпидемиологических показаний к размещению пациентов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19456120" w14:textId="77777777" w:rsidR="00D56C93" w:rsidRPr="00D56C93" w:rsidRDefault="00D56C93" w:rsidP="00D56C93">
      <w:pPr>
        <w:shd w:val="clear" w:color="auto" w:fill="FFFFFF"/>
        <w:spacing w:after="0" w:line="240" w:lineRule="auto"/>
        <w:ind w:left="1260"/>
        <w:jc w:val="center"/>
        <w:textAlignment w:val="baseline"/>
        <w:rPr>
          <w:rFonts w:ascii="Arial" w:eastAsia="Times New Roman" w:hAnsi="Arial" w:cs="Arial"/>
          <w:color w:val="000000"/>
          <w:sz w:val="24"/>
          <w:szCs w:val="24"/>
          <w:lang w:eastAsia="ru-RU"/>
        </w:rPr>
      </w:pPr>
      <w:r w:rsidRPr="00D56C93">
        <w:rPr>
          <w:rFonts w:ascii="inherit" w:eastAsia="Times New Roman" w:hAnsi="inherit" w:cs="Arial"/>
          <w:b/>
          <w:bCs/>
          <w:i/>
          <w:iCs/>
          <w:color w:val="000000"/>
          <w:sz w:val="24"/>
          <w:szCs w:val="24"/>
          <w:bdr w:val="none" w:sz="0" w:space="0" w:color="auto" w:frame="1"/>
          <w:lang w:eastAsia="ru-RU"/>
        </w:rPr>
        <w:t>Порядок предоставления транспортных услуг при сопровождении медицинским работником пациента,</w:t>
      </w:r>
      <w:r w:rsidRPr="00D56C93">
        <w:rPr>
          <w:rFonts w:ascii="inherit" w:eastAsia="Times New Roman" w:hAnsi="inherit" w:cs="Arial"/>
          <w:b/>
          <w:bCs/>
          <w:i/>
          <w:iCs/>
          <w:color w:val="000000"/>
          <w:sz w:val="24"/>
          <w:szCs w:val="24"/>
          <w:bdr w:val="none" w:sz="0" w:space="0" w:color="auto" w:frame="1"/>
          <w:lang w:eastAsia="ru-RU"/>
        </w:rPr>
        <w:br/>
        <w:t>находящегося на лечении в стационарных условиях</w:t>
      </w:r>
    </w:p>
    <w:p w14:paraId="15ABBEBA"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 xml:space="preserve">В целях выполнения порядков оказания медицинской помощи и стандартов медицинской помощи пациенту, находящемуся на лечении в стационарных </w:t>
      </w:r>
      <w:r w:rsidRPr="00D56C93">
        <w:rPr>
          <w:rFonts w:ascii="Arial" w:eastAsia="Times New Roman" w:hAnsi="Arial" w:cs="Arial"/>
          <w:color w:val="000000"/>
          <w:sz w:val="24"/>
          <w:szCs w:val="24"/>
          <w:lang w:eastAsia="ru-RU"/>
        </w:rPr>
        <w:lastRenderedPageBreak/>
        <w:t>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p>
    <w:p w14:paraId="78C09E96" w14:textId="77777777" w:rsidR="00D56C93" w:rsidRPr="00D56C93" w:rsidRDefault="00D56C93" w:rsidP="00D56C93">
      <w:pPr>
        <w:shd w:val="clear" w:color="auto" w:fill="FFFFFF"/>
        <w:spacing w:after="0" w:line="240" w:lineRule="auto"/>
        <w:ind w:left="1260"/>
        <w:jc w:val="center"/>
        <w:textAlignment w:val="baseline"/>
        <w:rPr>
          <w:rFonts w:ascii="Arial" w:eastAsia="Times New Roman" w:hAnsi="Arial" w:cs="Arial"/>
          <w:color w:val="000000"/>
          <w:sz w:val="24"/>
          <w:szCs w:val="24"/>
          <w:lang w:eastAsia="ru-RU"/>
        </w:rPr>
      </w:pPr>
      <w:r w:rsidRPr="00D56C93">
        <w:rPr>
          <w:rFonts w:ascii="inherit" w:eastAsia="Times New Roman" w:hAnsi="inherit" w:cs="Arial"/>
          <w:b/>
          <w:bCs/>
          <w:i/>
          <w:iCs/>
          <w:color w:val="000000"/>
          <w:sz w:val="24"/>
          <w:szCs w:val="24"/>
          <w:bdr w:val="none" w:sz="0" w:space="0" w:color="auto" w:frame="1"/>
          <w:lang w:eastAsia="ru-RU"/>
        </w:rPr>
        <w:t>Условия и сроки диспансеризации населения для его отдельных категорий</w:t>
      </w:r>
    </w:p>
    <w:p w14:paraId="1090E977"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Диспансеризация детей от 0 до 18 лет, в том числе в связи с занятиями физической культурой и спортом, проводится врачами- педиатрами медицинских организаций (участковыми, врачами- педиатрами отделений районных и участковых больниц, амбулаторий),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целях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p>
    <w:p w14:paraId="22592F35"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Медицинские осмотры несовершеннолетних, в том числе профилактические медицинские осмотры, в связи с занятием физической культурой и спортом, прохождение диспансеризации, диспансерное наблюдение проводятся в соответствии с приказом Министерства здравоохранения Российской Федерации от 10 августа 2017 года № 514н «О Порядке проведения профилактических медицинских осмотров несовершеннолетних» и при соблюдении следующих условий:</w:t>
      </w:r>
    </w:p>
    <w:p w14:paraId="5274C7D7"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наличие у медицинской организации лицензии на медицинскую деятельность по соответствующим видам работ и услуг;</w:t>
      </w:r>
    </w:p>
    <w:p w14:paraId="652356CC"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э'гими медицинскими организациями;</w:t>
      </w:r>
    </w:p>
    <w:p w14:paraId="17C5CC32"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получение письменного информированного добровольного согласия несовершеннолетнего гражданина либо в случаях, установленных законодательством Российской Федерации, ег о законного представителя на медицинское вмешательство с соблюдением требований, установленных статьей 20 Федерального закона «Об основах охраны здоровья граждан в Российской Федерации»; прибытие несовершеннолетнего в место проведения профилактического осмотра и            предъявление направления на профилактический осмотр е указанием перечня осмотров врачами- специалистами и исследований, а также даты, времени и места их проведения (несовершеннолетний, не достигший возраста, установленного частью 2 статьи 54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w:t>
      </w:r>
    </w:p>
    <w:p w14:paraId="1A3745DA"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медицинские осмотры проводятся медицинскими организациями в объеме, предусмотренном перечнем исследований при проведении медицинских осмотров несовершеннолетних, указанным в приложении № 1 к приказу Министерства здравоохранения Российской Федерации от 21 декабря 2012 года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14:paraId="557F6BB3"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lastRenderedPageBreak/>
        <w:t>Врач-педиатр, ответственный за проведение профилактического осмотра, ежегодно на основании результатов проведенного профилактического медицинского осмотра несовершеннолетнего выносит комплексное заключение о состоянии здоровья ребенка, в котором указывает заключительный диагноз (в том числе основной диаг ноз и сопутствующие заболевания), оценку физического и нервно- психического развития, медицинское заключение о принадлежности несовершеннолетнего к медицинской группе для занятий физической культурой, рекомендации по иммунопрофилактике и формированию здорового образа жизни, режиму дня, питанию, физическому развитию, занятиям физической культурой, дополнительному обследованию но медицинским показаниям,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 и й.</w:t>
      </w:r>
    </w:p>
    <w:p w14:paraId="14539203"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Детям, посещающим общеобразовательные организации, проводятся следующие профилактические мероприятия:</w:t>
      </w:r>
    </w:p>
    <w:p w14:paraId="65154AB7"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профилактические медицинские осмотры (доврачебные, врачебные и специализированные);</w:t>
      </w:r>
    </w:p>
    <w:p w14:paraId="7CE02F36"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мероприятия по предупреждению заболеваний, иммунизация в рамках национального календаря профилактических прививок и календаря профилактических прививок по эпидемическим показаниям;</w:t>
      </w:r>
    </w:p>
    <w:p w14:paraId="3F801790"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мероприятия по гигиеническому обучению и воспитанию в рамках формирования здорового образа жизни.</w:t>
      </w:r>
    </w:p>
    <w:p w14:paraId="3014CD59"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Сведения о состоянии здоровья несовершеннолетнего, полученные по результатам медицинских осмотров, предоставляются несовершеннолетнему либо его законному представителю лично врачом или другими медицинскими работниками, принимающими непосредственное участие в проведении медицинских осмотров. При этом несовершеннолетний либо его законный представитель имеет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p>
    <w:p w14:paraId="2916A799"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 специалистами с использованием установленных лабораторных и функциональных исследований в следующем объеме:</w:t>
      </w:r>
    </w:p>
    <w:p w14:paraId="6528715F" w14:textId="77777777" w:rsidR="00D56C93" w:rsidRPr="00D56C93" w:rsidRDefault="00D56C93" w:rsidP="00D56C93">
      <w:pPr>
        <w:numPr>
          <w:ilvl w:val="0"/>
          <w:numId w:val="4"/>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осмотр врачами-специалистами:</w:t>
      </w:r>
    </w:p>
    <w:p w14:paraId="5B922CB7" w14:textId="77777777" w:rsidR="00D56C93" w:rsidRPr="00D56C93" w:rsidRDefault="00D56C93" w:rsidP="00D56C93">
      <w:pPr>
        <w:numPr>
          <w:ilvl w:val="0"/>
          <w:numId w:val="5"/>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врачом-педиатром, врачом-неврологом, врачом-офтальмологом, врачом-детским хирургом, врачом-оториноларингологом, врачом- акушсром-гинекологом (осмотр девочек), врачом-детским урологом- андрологом (осмотр мальчиков), врачом-стоматологом детским (с 3-х лет), врачом-ортоледом-травматологом, врачом-психиатром детским (с 3-х лет), врачом-эндокринологом детским (с 5-ти лет), врачом-психиатром подростковым (с 14-ти лет);</w:t>
      </w:r>
    </w:p>
    <w:p w14:paraId="11CA5534" w14:textId="77777777" w:rsidR="00D56C93" w:rsidRPr="00D56C93" w:rsidRDefault="00D56C93" w:rsidP="00D56C93">
      <w:pPr>
        <w:numPr>
          <w:ilvl w:val="0"/>
          <w:numId w:val="6"/>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лабораторные и функциональные исследования детей-сирот и детей, оставшихся без попечения родителей:</w:t>
      </w:r>
    </w:p>
    <w:p w14:paraId="1A3374E0" w14:textId="77777777" w:rsidR="00D56C93" w:rsidRPr="00D56C93" w:rsidRDefault="00D56C93" w:rsidP="00D56C93">
      <w:pPr>
        <w:numPr>
          <w:ilvl w:val="0"/>
          <w:numId w:val="7"/>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клинический анализ крови;</w:t>
      </w:r>
    </w:p>
    <w:p w14:paraId="431765B4" w14:textId="77777777" w:rsidR="00D56C93" w:rsidRPr="00D56C93" w:rsidRDefault="00D56C93" w:rsidP="00D56C93">
      <w:pPr>
        <w:numPr>
          <w:ilvl w:val="0"/>
          <w:numId w:val="7"/>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клинический анализ мочи; электрокардиография;</w:t>
      </w:r>
    </w:p>
    <w:p w14:paraId="73A58A4C" w14:textId="77777777" w:rsidR="00D56C93" w:rsidRPr="00D56C93" w:rsidRDefault="00D56C93" w:rsidP="00D56C93">
      <w:pPr>
        <w:numPr>
          <w:ilvl w:val="0"/>
          <w:numId w:val="7"/>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флюорография (с 15-ти лет);</w:t>
      </w:r>
    </w:p>
    <w:p w14:paraId="30B772A2" w14:textId="77777777" w:rsidR="00D56C93" w:rsidRPr="00D56C93" w:rsidRDefault="00D56C93" w:rsidP="00D56C93">
      <w:pPr>
        <w:numPr>
          <w:ilvl w:val="0"/>
          <w:numId w:val="7"/>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lastRenderedPageBreak/>
        <w:t>ультразвуковое исследование органов брюшной полости, сердца, щитовидной железы (с 7-мм лет), органов репродуктивной сферы (с 7-ми лет), тазобедренных суставов (детям первого года жизни);</w:t>
      </w:r>
    </w:p>
    <w:p w14:paraId="08B56F6C" w14:textId="77777777" w:rsidR="00D56C93" w:rsidRPr="00D56C93" w:rsidRDefault="00D56C93" w:rsidP="00D56C93">
      <w:pPr>
        <w:numPr>
          <w:ilvl w:val="0"/>
          <w:numId w:val="7"/>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нейросонография (детям первого года жизни).</w:t>
      </w:r>
    </w:p>
    <w:p w14:paraId="3380290C"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Результаты диспансеризации детей вносятся врачами- специалистами, принимающими участие в диспансеризации детей, в медицинскую карту ребенка для дошкольных образовательных организаций, общеобразовательных организаций, образовательных организаций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p>
    <w:p w14:paraId="56B38EA5"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Врач-педиатр учреждения здравоохранения, проводившего диспансеризацию детей, с учетом заключений врачей-спсциалистов и результатов проведенных лабораторных и функциональных исследований выносит заключения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p>
    <w:p w14:paraId="41742F40"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w:t>
      </w:r>
    </w:p>
    <w:p w14:paraId="214585E4"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p>
    <w:p w14:paraId="032E34ED"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 Организация диспансеризации детей в учреждении здравоохранения осуществляется структурным подразделением этого учреждения, на которое ег о руководителем возложены данные функции.</w:t>
      </w:r>
    </w:p>
    <w:p w14:paraId="1EB12B50"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Контроль за организацией проведения диспансеризации детей осуществляется Федеральной службой по надзору в сфере здравоохранения и социального развития.</w:t>
      </w:r>
    </w:p>
    <w:p w14:paraId="0DD74CEC"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Диспансерное наблюдение беременных и женщин в послеродовом периоде, профилактика резус-сенсибилизации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p>
    <w:p w14:paraId="17AEAE56"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При постановке беременной женщины на учет в соответствии с заключениями профильных врачей-специалистов врачом-акушером- гинекологом до 11-12 недель беременности делается заключение о возможности вынашивания беременности.</w:t>
      </w:r>
    </w:p>
    <w:p w14:paraId="2362E05A"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14:paraId="23459EA2"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Оказание медицинской помощи женщинам в период беременности осуществляется па основе листов маршрутизации с учетом возникновения осложнений в период беременности, в том числе при экстрагенитальных заболеваниях.</w:t>
      </w:r>
    </w:p>
    <w:p w14:paraId="40E380B2"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При физиологическом течении беременности осмотры беременных женщин проводятся:</w:t>
      </w:r>
    </w:p>
    <w:p w14:paraId="72CD1051" w14:textId="77777777" w:rsidR="00D56C93" w:rsidRPr="00D56C93" w:rsidRDefault="00D56C93" w:rsidP="00D56C93">
      <w:pPr>
        <w:numPr>
          <w:ilvl w:val="0"/>
          <w:numId w:val="8"/>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lastRenderedPageBreak/>
        <w:t>врачом-акушером-гинекологом не менее семи раз за период беременности;</w:t>
      </w:r>
    </w:p>
    <w:p w14:paraId="3FF7E398" w14:textId="77777777" w:rsidR="00D56C93" w:rsidRPr="00D56C93" w:rsidRDefault="00D56C93" w:rsidP="00D56C93">
      <w:pPr>
        <w:numPr>
          <w:ilvl w:val="0"/>
          <w:numId w:val="8"/>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врачом-терапевтом - не менее двух раз за период беременности;</w:t>
      </w:r>
    </w:p>
    <w:p w14:paraId="23E314EA" w14:textId="77777777" w:rsidR="00D56C93" w:rsidRPr="00D56C93" w:rsidRDefault="00D56C93" w:rsidP="00D56C93">
      <w:pPr>
        <w:numPr>
          <w:ilvl w:val="0"/>
          <w:numId w:val="8"/>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врачом-стоматологом - не менее двух раз за период беременности;</w:t>
      </w:r>
    </w:p>
    <w:p w14:paraId="59A60E8D" w14:textId="77777777" w:rsidR="00D56C93" w:rsidRPr="00D56C93" w:rsidRDefault="00D56C93" w:rsidP="00D56C93">
      <w:pPr>
        <w:numPr>
          <w:ilvl w:val="0"/>
          <w:numId w:val="8"/>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врачом-оториноларингологом, врачом-офтальмологом - не менее одного раза (не позднее 7-10 дней после первичного обращения в женскую консультацию);</w:t>
      </w:r>
    </w:p>
    <w:p w14:paraId="5289243E" w14:textId="77777777" w:rsidR="00D56C93" w:rsidRPr="00D56C93" w:rsidRDefault="00D56C93" w:rsidP="00D56C93">
      <w:pPr>
        <w:numPr>
          <w:ilvl w:val="0"/>
          <w:numId w:val="8"/>
        </w:numPr>
        <w:shd w:val="clear" w:color="auto" w:fill="FFFFFF"/>
        <w:spacing w:after="0" w:line="240" w:lineRule="auto"/>
        <w:ind w:left="300"/>
        <w:jc w:val="both"/>
        <w:textAlignment w:val="baseline"/>
        <w:rPr>
          <w:rFonts w:ascii="inherit" w:eastAsia="Times New Roman" w:hAnsi="inherit" w:cs="Arial"/>
          <w:color w:val="000000"/>
          <w:sz w:val="24"/>
          <w:szCs w:val="24"/>
          <w:lang w:eastAsia="ru-RU"/>
        </w:rPr>
      </w:pPr>
      <w:r w:rsidRPr="00D56C93">
        <w:rPr>
          <w:rFonts w:ascii="inherit" w:eastAsia="Times New Roman" w:hAnsi="inherit" w:cs="Arial"/>
          <w:color w:val="000000"/>
          <w:sz w:val="24"/>
          <w:szCs w:val="24"/>
          <w:lang w:eastAsia="ru-RU"/>
        </w:rPr>
        <w:t>другими врачами-специалистами - по показаниям с учетом con у гству юшей п атол оги и.</w:t>
      </w:r>
    </w:p>
    <w:p w14:paraId="72404360"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Скрининговое ультразвуковое исследование (далее - УЗИ) проводится трехкратно при сроках беременности: 11-14 недель, 18-21 неделя и 30-34 недели.</w:t>
      </w:r>
    </w:p>
    <w:p w14:paraId="2665A673"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При сроке беременности 11-14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скринингового обследования в 1 триместре, и определение материнских сывороточных маркеров (связанного с беременностью плазменного протеина Л (РАРР-А) и свободной бега- субъедииицы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14:paraId="24AF44E6"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При сроке беременности 18-21 неделя беременная женщина направляется в медицинскую организацию, осуществляющую экспертный уровень пренатальной диагностики, в целях проведения УЗИ для исключения поздно манифестирующих врожденных аномалий развития плода.</w:t>
      </w:r>
    </w:p>
    <w:p w14:paraId="72F2EB17"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При сроке беременности 30-34 недели УЗИ проводится по месту наблюдения беременной женщины.</w:t>
      </w:r>
    </w:p>
    <w:p w14:paraId="6C31D2C1"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При установлении у беременной женщины высокого риска по хромосомным нарушениям у плода (индивидуальный риск 1/100 и выше) в I триместре беременности и (или) выявлении врожденных аномалий (пороков развития) у плода в 1, 11 и 111 триместрах беременности врач-акушер-гинеколог направляет ее в государственное бюджетное учреждение здравоохранения Республики Башкортостан «Республиканский медико-генетический центр» для медико</w:t>
      </w:r>
      <w:r w:rsidRPr="00D56C93">
        <w:rPr>
          <w:rFonts w:ascii="Arial" w:eastAsia="Times New Roman" w:hAnsi="Arial" w:cs="Arial"/>
          <w:color w:val="000000"/>
          <w:sz w:val="24"/>
          <w:szCs w:val="24"/>
          <w:lang w:eastAsia="ru-RU"/>
        </w:rPr>
        <w:softHyphen/>
        <w:t>генетического консультирования и установления или подтверждения пренатального диагноза с использованием инвазивных методов обследования.</w:t>
      </w:r>
    </w:p>
    <w:p w14:paraId="4E6F2AA0"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В случае установления в государственном бюджетном учреждении здравоохранения Республики Башкортостан «Республиканский медико- генетический центр»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 состоящим из врача-акушера-гииеколога, врача-неонатолога и врача- детского хирурга.</w:t>
      </w:r>
    </w:p>
    <w:p w14:paraId="19C3275A"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14:paraId="6EC95865"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w:t>
      </w:r>
    </w:p>
    <w:p w14:paraId="3D511D71"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lastRenderedPageBreak/>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 в соответствии с маршрутизацией.</w:t>
      </w:r>
    </w:p>
    <w:p w14:paraId="6BE3508A"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организуется по территориально-участковому принципу и проводится медицинскими организациями в установленные дни и часы в соответствии с планом- графиком проведения диспансеризации отдельных возрастных групп с учетом численности населения гю возрастным группам.</w:t>
      </w:r>
    </w:p>
    <w:p w14:paraId="0A95ABD5"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Диспансеризация определенных групп взрослого населения проводится 1 раз в 3 года, Первая диспансеризация осуществляется фаждаиину в календарный год, в котором ему исполняется 21 гол, последующие - с трехлетним интервалом на протяжении всей жизни.</w:t>
      </w:r>
    </w:p>
    <w:p w14:paraId="2AEDBADC"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а также обучающиеся в образовательных организациях независимо от возраста проходят диспансеризацию ежегодно.</w:t>
      </w:r>
    </w:p>
    <w:p w14:paraId="7D265166"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Диспансеризация взрослого населения в каждом возрастном периоде проводится в два этапа.</w:t>
      </w:r>
    </w:p>
    <w:p w14:paraId="420DC132"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Первый этап диспансеризации (скрининг) проводится в целях первичного выявления и отбора граждан с подозрением на наличие заболеваний (состояний), граждан, имеющих факторы риска развития этих заболеваний (состояний), высокий суммарный сердечно</w:t>
      </w:r>
      <w:r w:rsidRPr="00D56C93">
        <w:rPr>
          <w:rFonts w:ascii="Arial" w:eastAsia="Times New Roman" w:hAnsi="Arial" w:cs="Arial"/>
          <w:color w:val="000000"/>
          <w:sz w:val="24"/>
          <w:szCs w:val="24"/>
          <w:lang w:eastAsia="ru-RU"/>
        </w:rPr>
        <w:softHyphen/>
        <w:t>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w:t>
      </w:r>
    </w:p>
    <w:p w14:paraId="24B980D8"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Второй этап диспансеризации проводится в целях дополнительного обследования и уточнения диагноза заболевания, проведения углубленного профилактического консультирования.</w:t>
      </w:r>
    </w:p>
    <w:p w14:paraId="7B90A499"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Порядок и размеры возмещения расходов,</w:t>
      </w:r>
      <w:r w:rsidRPr="00D56C93">
        <w:rPr>
          <w:rFonts w:ascii="Arial" w:eastAsia="Times New Roman" w:hAnsi="Arial" w:cs="Arial"/>
          <w:color w:val="000000"/>
          <w:sz w:val="24"/>
          <w:szCs w:val="24"/>
          <w:lang w:eastAsia="ru-RU"/>
        </w:rPr>
        <w:br/>
        <w:t>связанных с оказанием гражданам медицинской помощи</w:t>
      </w:r>
      <w:r w:rsidRPr="00D56C93">
        <w:rPr>
          <w:rFonts w:ascii="Arial" w:eastAsia="Times New Roman" w:hAnsi="Arial" w:cs="Arial"/>
          <w:color w:val="000000"/>
          <w:sz w:val="24"/>
          <w:szCs w:val="24"/>
          <w:lang w:eastAsia="ru-RU"/>
        </w:rPr>
        <w:br/>
        <w:t>в экстренной форме медицинской организацией,</w:t>
      </w:r>
      <w:r w:rsidRPr="00D56C93">
        <w:rPr>
          <w:rFonts w:ascii="Arial" w:eastAsia="Times New Roman" w:hAnsi="Arial" w:cs="Arial"/>
          <w:color w:val="000000"/>
          <w:sz w:val="24"/>
          <w:szCs w:val="24"/>
          <w:lang w:eastAsia="ru-RU"/>
        </w:rPr>
        <w:br/>
        <w:t>не участвующей в реализации Программы</w:t>
      </w:r>
    </w:p>
    <w:p w14:paraId="77078261"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при оказании медицинской помощи в экстренной форме застрахованным лицам в рамках базовой части Программы ОМС за счет средств обязательного медицинского страхования по тарифам, установленным Тарифным соглашением по обязательному медицинскому страхованию на территории Республики Башкортостан на соответствующий год, на основании договора между медицинскими организациями на оказание и оплату медицинской помощи.</w:t>
      </w:r>
    </w:p>
    <w:p w14:paraId="7621CCBB"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Условия предоставления детям-сиротам и детям,</w:t>
      </w:r>
      <w:r w:rsidRPr="00D56C93">
        <w:rPr>
          <w:rFonts w:ascii="Arial" w:eastAsia="Times New Roman" w:hAnsi="Arial" w:cs="Arial"/>
          <w:color w:val="000000"/>
          <w:sz w:val="24"/>
          <w:szCs w:val="24"/>
          <w:lang w:eastAsia="ru-RU"/>
        </w:rPr>
        <w:br/>
        <w:t>оставшимся без попечения родителей, в случае выявления</w:t>
      </w:r>
      <w:r w:rsidRPr="00D56C93">
        <w:rPr>
          <w:rFonts w:ascii="Arial" w:eastAsia="Times New Roman" w:hAnsi="Arial" w:cs="Arial"/>
          <w:color w:val="000000"/>
          <w:sz w:val="24"/>
          <w:szCs w:val="24"/>
          <w:lang w:eastAsia="ru-RU"/>
        </w:rPr>
        <w:br/>
        <w:t>у них заболеваний медицинской помощи всех видов,</w:t>
      </w:r>
      <w:r w:rsidRPr="00D56C93">
        <w:rPr>
          <w:rFonts w:ascii="Arial" w:eastAsia="Times New Roman" w:hAnsi="Arial" w:cs="Arial"/>
          <w:color w:val="000000"/>
          <w:sz w:val="24"/>
          <w:szCs w:val="24"/>
          <w:lang w:eastAsia="ru-RU"/>
        </w:rPr>
        <w:br/>
        <w:t>включая специализированную, в том числе высокотехнолог ичную,</w:t>
      </w:r>
    </w:p>
    <w:p w14:paraId="09B807C4"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t>медицинскую помощь</w:t>
      </w:r>
    </w:p>
    <w:p w14:paraId="740E97FB" w14:textId="77777777" w:rsidR="00D56C93" w:rsidRPr="00D56C93" w:rsidRDefault="00D56C93" w:rsidP="00D56C93">
      <w:pPr>
        <w:shd w:val="clear" w:color="auto" w:fill="FFFFFF"/>
        <w:spacing w:before="75" w:after="75" w:line="240" w:lineRule="auto"/>
        <w:jc w:val="both"/>
        <w:textAlignment w:val="baseline"/>
        <w:rPr>
          <w:rFonts w:ascii="Arial" w:eastAsia="Times New Roman" w:hAnsi="Arial" w:cs="Arial"/>
          <w:color w:val="000000"/>
          <w:sz w:val="24"/>
          <w:szCs w:val="24"/>
          <w:lang w:eastAsia="ru-RU"/>
        </w:rPr>
      </w:pPr>
      <w:r w:rsidRPr="00D56C93">
        <w:rPr>
          <w:rFonts w:ascii="Arial" w:eastAsia="Times New Roman" w:hAnsi="Arial" w:cs="Arial"/>
          <w:color w:val="000000"/>
          <w:sz w:val="24"/>
          <w:szCs w:val="24"/>
          <w:lang w:eastAsia="ru-RU"/>
        </w:rPr>
        <w:lastRenderedPageBreak/>
        <w:t>В случае выявления у детсй-сирот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 курортное лечение и диспансерное наблюдение обеспечиваются в приоритетном порядке.</w:t>
      </w:r>
    </w:p>
    <w:p w14:paraId="525A79EE" w14:textId="77777777" w:rsidR="00945532" w:rsidRDefault="00945532">
      <w:bookmarkStart w:id="0" w:name="_GoBack"/>
      <w:bookmarkEnd w:id="0"/>
    </w:p>
    <w:sectPr w:rsidR="00945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4AD8"/>
    <w:multiLevelType w:val="multilevel"/>
    <w:tmpl w:val="02BC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B65D3"/>
    <w:multiLevelType w:val="multilevel"/>
    <w:tmpl w:val="530E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37C06"/>
    <w:multiLevelType w:val="multilevel"/>
    <w:tmpl w:val="94726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C22E3A"/>
    <w:multiLevelType w:val="multilevel"/>
    <w:tmpl w:val="50EA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97B0D"/>
    <w:multiLevelType w:val="multilevel"/>
    <w:tmpl w:val="FF46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E31F2B"/>
    <w:multiLevelType w:val="multilevel"/>
    <w:tmpl w:val="C26A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F3320"/>
    <w:multiLevelType w:val="multilevel"/>
    <w:tmpl w:val="2AE4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1B502B"/>
    <w:multiLevelType w:val="multilevel"/>
    <w:tmpl w:val="80C0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5"/>
  </w:num>
  <w:num w:numId="6">
    <w:abstractNumId w:val="0"/>
    <w:lvlOverride w:ilvl="0">
      <w:startOverride w:val="2"/>
    </w:lvlOverride>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5F"/>
    <w:rsid w:val="00036E5F"/>
    <w:rsid w:val="00945532"/>
    <w:rsid w:val="00D5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6FE49-1708-4A55-817D-0FD8545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6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56C93"/>
    <w:rPr>
      <w:i/>
      <w:iCs/>
    </w:rPr>
  </w:style>
  <w:style w:type="character" w:styleId="a5">
    <w:name w:val="Strong"/>
    <w:basedOn w:val="a0"/>
    <w:uiPriority w:val="22"/>
    <w:qFormat/>
    <w:rsid w:val="00D56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5194</Words>
  <Characters>29608</Characters>
  <Application>Microsoft Office Word</Application>
  <DocSecurity>0</DocSecurity>
  <Lines>246</Lines>
  <Paragraphs>69</Paragraphs>
  <ScaleCrop>false</ScaleCrop>
  <Company/>
  <LinksUpToDate>false</LinksUpToDate>
  <CharactersWithSpaces>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2019-06-28T12:01:00Z</dcterms:created>
  <dcterms:modified xsi:type="dcterms:W3CDTF">2019-06-28T12:02:00Z</dcterms:modified>
</cp:coreProperties>
</file>