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8EDE6" w14:textId="77777777" w:rsidR="007E7F3C" w:rsidRDefault="007E7F3C" w:rsidP="007E7F3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  <w:bdr w:val="none" w:sz="0" w:space="0" w:color="auto" w:frame="1"/>
        </w:rPr>
        <w:t>График приёма граждан по личным вопросам в поликлинике (пр.Нариманова,35)</w:t>
      </w:r>
    </w:p>
    <w:p w14:paraId="4ADB6034" w14:textId="77777777" w:rsidR="007E7F3C" w:rsidRDefault="007E7F3C" w:rsidP="007E7F3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767676"/>
          <w:sz w:val="21"/>
          <w:szCs w:val="21"/>
          <w:bdr w:val="none" w:sz="0" w:space="0" w:color="auto" w:frame="1"/>
        </w:rPr>
        <w:t>Вторник:</w:t>
      </w:r>
      <w:r>
        <w:rPr>
          <w:rFonts w:ascii="Arial" w:hAnsi="Arial" w:cs="Arial"/>
          <w:color w:val="767676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И.о</w:t>
      </w:r>
      <w:proofErr w:type="spellEnd"/>
      <w:r>
        <w:rPr>
          <w:rFonts w:ascii="Arial" w:hAnsi="Arial" w:cs="Arial"/>
          <w:color w:val="767676"/>
          <w:sz w:val="21"/>
          <w:szCs w:val="21"/>
        </w:rPr>
        <w:t>.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зав. терапевтическим отделением №1 поликлиники Кузнецова И.Н.</w:t>
      </w:r>
      <w:r>
        <w:rPr>
          <w:rFonts w:ascii="Arial" w:hAnsi="Arial" w:cs="Arial"/>
          <w:color w:val="767676"/>
          <w:sz w:val="21"/>
          <w:szCs w:val="21"/>
        </w:rPr>
        <w:br/>
        <w:t>с 15-00 до 17-00,  33 кабинет, тел. 27-24-05</w:t>
      </w:r>
    </w:p>
    <w:p w14:paraId="5D0687F3" w14:textId="77777777" w:rsidR="007E7F3C" w:rsidRDefault="007E7F3C" w:rsidP="007E7F3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  <w:bdr w:val="none" w:sz="0" w:space="0" w:color="auto" w:frame="1"/>
        </w:rPr>
        <w:t>Среда:</w:t>
      </w:r>
      <w:r>
        <w:rPr>
          <w:rFonts w:ascii="Arial" w:hAnsi="Arial" w:cs="Arial"/>
          <w:color w:val="767676"/>
          <w:sz w:val="21"/>
          <w:szCs w:val="21"/>
        </w:rPr>
        <w:t> 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Зам.главного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врача по ЭВН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Чакичева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Л.Д. </w:t>
      </w:r>
      <w:r>
        <w:rPr>
          <w:rFonts w:ascii="Arial" w:hAnsi="Arial" w:cs="Arial"/>
          <w:color w:val="767676"/>
          <w:sz w:val="21"/>
          <w:szCs w:val="21"/>
        </w:rPr>
        <w:br/>
        <w:t>с 12-00 до 14-00, 31 кабинет, тел. 27-24-10 </w:t>
      </w:r>
    </w:p>
    <w:p w14:paraId="5E9A660B" w14:textId="77777777" w:rsidR="007E7F3C" w:rsidRDefault="007E7F3C" w:rsidP="007E7F3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  <w:bdr w:val="none" w:sz="0" w:space="0" w:color="auto" w:frame="1"/>
        </w:rPr>
        <w:t>Четверг:</w:t>
      </w:r>
      <w:r>
        <w:rPr>
          <w:rFonts w:ascii="Arial" w:hAnsi="Arial" w:cs="Arial"/>
          <w:color w:val="767676"/>
          <w:sz w:val="21"/>
          <w:szCs w:val="21"/>
        </w:rPr>
        <w:t> 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Зам.главного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врача по медицинской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части  Семенов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А.И. </w:t>
      </w:r>
      <w:r>
        <w:rPr>
          <w:rFonts w:ascii="Arial" w:hAnsi="Arial" w:cs="Arial"/>
          <w:color w:val="767676"/>
          <w:sz w:val="21"/>
          <w:szCs w:val="21"/>
        </w:rPr>
        <w:br/>
        <w:t>с 13-00 до 15-00, 19 кабинет, тел.58-78-06</w:t>
      </w:r>
    </w:p>
    <w:p w14:paraId="64499BFF" w14:textId="77777777" w:rsidR="007E7F3C" w:rsidRDefault="007E7F3C" w:rsidP="007E7F3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767676"/>
          <w:sz w:val="21"/>
          <w:szCs w:val="21"/>
          <w:bdr w:val="none" w:sz="0" w:space="0" w:color="auto" w:frame="1"/>
        </w:rPr>
        <w:t>Пятница:</w:t>
      </w:r>
      <w:r>
        <w:rPr>
          <w:rFonts w:ascii="Arial" w:hAnsi="Arial" w:cs="Arial"/>
          <w:color w:val="767676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И.о</w:t>
      </w:r>
      <w:proofErr w:type="spellEnd"/>
      <w:r>
        <w:rPr>
          <w:rFonts w:ascii="Arial" w:hAnsi="Arial" w:cs="Arial"/>
          <w:color w:val="767676"/>
          <w:sz w:val="21"/>
          <w:szCs w:val="21"/>
        </w:rPr>
        <w:t>.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зав. терапевтическим отделением №2 поликлиники  Герасимова И.О.</w:t>
      </w:r>
      <w:r>
        <w:rPr>
          <w:rFonts w:ascii="Arial" w:hAnsi="Arial" w:cs="Arial"/>
          <w:color w:val="767676"/>
          <w:sz w:val="21"/>
          <w:szCs w:val="21"/>
        </w:rPr>
        <w:br/>
        <w:t>с 13-00 до 15-00,  32 кабинет, тел.27-24-05</w:t>
      </w:r>
    </w:p>
    <w:p w14:paraId="76F263F8" w14:textId="77777777" w:rsidR="007E7F3C" w:rsidRDefault="007E7F3C" w:rsidP="007E7F3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  <w:bdr w:val="none" w:sz="0" w:space="0" w:color="auto" w:frame="1"/>
        </w:rPr>
        <w:t>График приёма граждан по личным вопросам в стационаре (пр. Нариманова, 99)</w:t>
      </w:r>
    </w:p>
    <w:p w14:paraId="4BF2153B" w14:textId="77777777" w:rsidR="007E7F3C" w:rsidRDefault="007E7F3C" w:rsidP="007E7F3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767676"/>
          <w:sz w:val="21"/>
          <w:szCs w:val="21"/>
          <w:bdr w:val="none" w:sz="0" w:space="0" w:color="auto" w:frame="1"/>
        </w:rPr>
        <w:t>Вторник: </w:t>
      </w:r>
      <w:r>
        <w:rPr>
          <w:rFonts w:ascii="Arial" w:hAnsi="Arial" w:cs="Arial"/>
          <w:color w:val="767676"/>
          <w:sz w:val="21"/>
          <w:szCs w:val="21"/>
        </w:rPr>
        <w:t> Главный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врач  Ледяева  Е.А.</w:t>
      </w:r>
      <w:r>
        <w:rPr>
          <w:rFonts w:ascii="Arial" w:hAnsi="Arial" w:cs="Arial"/>
          <w:color w:val="767676"/>
          <w:sz w:val="21"/>
          <w:szCs w:val="21"/>
        </w:rPr>
        <w:br/>
        <w:t>с 08-00 до 10-00,  приемная главного врача, тел. 27-14-01,</w:t>
      </w:r>
      <w:r>
        <w:rPr>
          <w:rFonts w:ascii="Arial" w:hAnsi="Arial" w:cs="Arial"/>
          <w:color w:val="767676"/>
          <w:sz w:val="21"/>
          <w:szCs w:val="21"/>
        </w:rPr>
        <w:br/>
      </w:r>
      <w:r>
        <w:rPr>
          <w:rFonts w:ascii="Arial" w:hAnsi="Arial" w:cs="Arial"/>
          <w:b/>
          <w:bCs/>
          <w:color w:val="767676"/>
          <w:sz w:val="21"/>
          <w:szCs w:val="21"/>
          <w:bdr w:val="none" w:sz="0" w:space="0" w:color="auto" w:frame="1"/>
        </w:rPr>
        <w:t>e-</w:t>
      </w:r>
      <w:proofErr w:type="spellStart"/>
      <w:r>
        <w:rPr>
          <w:rFonts w:ascii="Arial" w:hAnsi="Arial" w:cs="Arial"/>
          <w:b/>
          <w:bCs/>
          <w:color w:val="767676"/>
          <w:sz w:val="21"/>
          <w:szCs w:val="21"/>
          <w:bdr w:val="none" w:sz="0" w:space="0" w:color="auto" w:frame="1"/>
        </w:rPr>
        <w:t>mail</w:t>
      </w:r>
      <w:proofErr w:type="spellEnd"/>
      <w:r>
        <w:rPr>
          <w:rFonts w:ascii="Arial" w:hAnsi="Arial" w:cs="Arial"/>
          <w:b/>
          <w:bCs/>
          <w:color w:val="767676"/>
          <w:sz w:val="21"/>
          <w:szCs w:val="21"/>
          <w:bdr w:val="none" w:sz="0" w:space="0" w:color="auto" w:frame="1"/>
        </w:rPr>
        <w:t>:</w:t>
      </w:r>
      <w:r>
        <w:rPr>
          <w:rFonts w:ascii="Arial" w:hAnsi="Arial" w:cs="Arial"/>
          <w:color w:val="767676"/>
          <w:sz w:val="21"/>
          <w:szCs w:val="21"/>
        </w:rPr>
        <w:t>  </w:t>
      </w:r>
      <w:hyperlink r:id="rId4" w:history="1">
        <w:r>
          <w:rPr>
            <w:rStyle w:val="a4"/>
            <w:rFonts w:ascii="Arial" w:hAnsi="Arial" w:cs="Arial"/>
            <w:color w:val="9FC751"/>
            <w:sz w:val="21"/>
            <w:szCs w:val="21"/>
          </w:rPr>
          <w:t>mgb-2glav@mail.ru</w:t>
        </w:r>
      </w:hyperlink>
    </w:p>
    <w:p w14:paraId="21256741" w14:textId="77777777" w:rsidR="007E7F3C" w:rsidRDefault="007E7F3C" w:rsidP="007E7F3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  <w:bdr w:val="none" w:sz="0" w:space="0" w:color="auto" w:frame="1"/>
        </w:rPr>
        <w:t>Среда:</w:t>
      </w:r>
      <w:r>
        <w:rPr>
          <w:rFonts w:ascii="Arial" w:hAnsi="Arial" w:cs="Arial"/>
          <w:color w:val="767676"/>
          <w:sz w:val="21"/>
          <w:szCs w:val="21"/>
        </w:rPr>
        <w:t xml:space="preserve"> Заведующий отделением восстановительного лечения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общетерапевтичсекого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профиля Нурутдинов Р.З.</w:t>
      </w:r>
      <w:r>
        <w:rPr>
          <w:rFonts w:ascii="Arial" w:hAnsi="Arial" w:cs="Arial"/>
          <w:color w:val="767676"/>
          <w:sz w:val="21"/>
          <w:szCs w:val="21"/>
        </w:rPr>
        <w:br/>
        <w:t xml:space="preserve">с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14.00  до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16.00, 205 кабинет, тел.27-16-06</w:t>
      </w:r>
    </w:p>
    <w:p w14:paraId="32F6F4E4" w14:textId="77777777" w:rsidR="007E7F3C" w:rsidRDefault="007E7F3C" w:rsidP="007E7F3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  <w:bdr w:val="none" w:sz="0" w:space="0" w:color="auto" w:frame="1"/>
        </w:rPr>
        <w:t>График приёма граждан по личным вопросам в женской консультации (пр. Нариманова, 99)</w:t>
      </w:r>
    </w:p>
    <w:p w14:paraId="471DA538" w14:textId="77777777" w:rsidR="007E7F3C" w:rsidRDefault="007E7F3C" w:rsidP="007E7F3C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767676"/>
          <w:sz w:val="21"/>
          <w:szCs w:val="21"/>
          <w:bdr w:val="none" w:sz="0" w:space="0" w:color="auto" w:frame="1"/>
        </w:rPr>
        <w:t>Среда:</w:t>
      </w:r>
      <w:r>
        <w:rPr>
          <w:rFonts w:ascii="Arial" w:hAnsi="Arial" w:cs="Arial"/>
          <w:color w:val="767676"/>
          <w:sz w:val="21"/>
          <w:szCs w:val="21"/>
        </w:rPr>
        <w:t>  Заведующая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женской консультацией  Синицына  М.Н.</w:t>
      </w:r>
      <w:r>
        <w:rPr>
          <w:rFonts w:ascii="Arial" w:hAnsi="Arial" w:cs="Arial"/>
          <w:color w:val="767676"/>
          <w:sz w:val="21"/>
          <w:szCs w:val="21"/>
        </w:rPr>
        <w:br/>
        <w:t>с 13-00 до 15-00,  кабинет 11а, тел. 27-14-02</w:t>
      </w:r>
    </w:p>
    <w:p w14:paraId="1B217A38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6F"/>
    <w:rsid w:val="00117239"/>
    <w:rsid w:val="00591D6F"/>
    <w:rsid w:val="007E7F3C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0709F-DF54-4755-ACEA-E771DDF4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7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b-2gl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2019-08-08T15:08:00Z</dcterms:created>
  <dcterms:modified xsi:type="dcterms:W3CDTF">2019-08-08T15:08:00Z</dcterms:modified>
</cp:coreProperties>
</file>