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Style w:val="a4"/>
          <w:rFonts w:ascii="Calibri" w:hAnsi="Calibri" w:cs="Calibri"/>
          <w:color w:val="555555"/>
          <w:sz w:val="21"/>
          <w:szCs w:val="21"/>
        </w:rPr>
        <w:t>Федеральный закон от 21.11.2011 № 323 – ФЗ «об основах охраны здоровья граждан в Российской Федерации»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Статья 19. Право на медицинскую помощь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1. Каждый имеет право на медицинскую помощь.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history="1">
        <w:r>
          <w:rPr>
            <w:rStyle w:val="a5"/>
            <w:rFonts w:ascii="Calibri" w:hAnsi="Calibri" w:cs="Calibri"/>
            <w:sz w:val="21"/>
            <w:szCs w:val="21"/>
          </w:rPr>
          <w:t>программой</w:t>
        </w:r>
      </w:hyperlink>
      <w:r>
        <w:rPr>
          <w:rFonts w:ascii="Calibri" w:hAnsi="Calibri" w:cs="Calibri"/>
          <w:color w:val="555555"/>
          <w:sz w:val="21"/>
          <w:szCs w:val="21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4. </w:t>
      </w:r>
      <w:hyperlink r:id="rId5" w:history="1">
        <w:r>
          <w:rPr>
            <w:rStyle w:val="a5"/>
            <w:rFonts w:ascii="Calibri" w:hAnsi="Calibri" w:cs="Calibri"/>
            <w:sz w:val="21"/>
            <w:szCs w:val="21"/>
          </w:rPr>
          <w:t>Порядок</w:t>
        </w:r>
      </w:hyperlink>
      <w:r>
        <w:rPr>
          <w:rFonts w:ascii="Calibri" w:hAnsi="Calibri" w:cs="Calibri"/>
          <w:color w:val="555555"/>
          <w:sz w:val="21"/>
          <w:szCs w:val="21"/>
        </w:rPr>
        <w:t> оказания медицинской помощи иностранным гражданам определяется Правительством Российской Федерации.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5. Пациент имеет право на: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6" w:history="1">
        <w:r>
          <w:rPr>
            <w:rStyle w:val="a5"/>
            <w:rFonts w:ascii="Calibri" w:hAnsi="Calibri" w:cs="Calibri"/>
            <w:sz w:val="21"/>
            <w:szCs w:val="21"/>
          </w:rPr>
          <w:t>требованиям</w:t>
        </w:r>
      </w:hyperlink>
      <w:r>
        <w:rPr>
          <w:rFonts w:ascii="Calibri" w:hAnsi="Calibri" w:cs="Calibri"/>
          <w:color w:val="555555"/>
          <w:sz w:val="21"/>
          <w:szCs w:val="21"/>
        </w:rPr>
        <w:t>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3) получение консультаций врачей-специалистов;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7) защиту сведений, составляющих врачебную тайну;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8) отказ от медицинского вмешательства;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10) допуск к нему адвоката или </w:t>
      </w:r>
      <w:hyperlink r:id="rId7" w:history="1">
        <w:r>
          <w:rPr>
            <w:rStyle w:val="a5"/>
            <w:rFonts w:ascii="Calibri" w:hAnsi="Calibri" w:cs="Calibri"/>
            <w:sz w:val="21"/>
            <w:szCs w:val="21"/>
          </w:rPr>
          <w:t>законного представителя</w:t>
        </w:r>
      </w:hyperlink>
      <w:r>
        <w:rPr>
          <w:rFonts w:ascii="Calibri" w:hAnsi="Calibri" w:cs="Calibri"/>
          <w:color w:val="555555"/>
          <w:sz w:val="21"/>
          <w:szCs w:val="21"/>
        </w:rPr>
        <w:t> для защиты своих прав;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br/>
        <w:t>Статья 27. Обязанности граждан в сфере охраны здоровья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lastRenderedPageBreak/>
        <w:t>1. Граждане обязаны заботиться о сохранении своего здоровья.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8" w:history="1">
        <w:r>
          <w:rPr>
            <w:rStyle w:val="a5"/>
            <w:rFonts w:ascii="Calibri" w:hAnsi="Calibri" w:cs="Calibri"/>
            <w:sz w:val="21"/>
            <w:szCs w:val="21"/>
          </w:rPr>
          <w:t>заболеваниями</w:t>
        </w:r>
      </w:hyperlink>
      <w:r>
        <w:rPr>
          <w:rFonts w:ascii="Calibri" w:hAnsi="Calibri" w:cs="Calibri"/>
          <w:color w:val="555555"/>
          <w:sz w:val="21"/>
          <w:szCs w:val="21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20E7D" w:rsidRDefault="00820E7D" w:rsidP="00820E7D">
      <w:pPr>
        <w:pStyle w:val="a3"/>
        <w:shd w:val="clear" w:color="auto" w:fill="FFFFFF"/>
        <w:jc w:val="both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 </w:t>
      </w:r>
    </w:p>
    <w:p w:rsidR="005F7F9B" w:rsidRDefault="005F7F9B">
      <w:bookmarkStart w:id="0" w:name="_GoBack"/>
      <w:bookmarkEnd w:id="0"/>
    </w:p>
    <w:sectPr w:rsidR="005F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6"/>
    <w:rsid w:val="00176B56"/>
    <w:rsid w:val="005F7F9B"/>
    <w:rsid w:val="008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699D-EF0D-449C-9050-66560E5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7D"/>
    <w:rPr>
      <w:b/>
      <w:bCs/>
    </w:rPr>
  </w:style>
  <w:style w:type="character" w:styleId="a5">
    <w:name w:val="Hyperlink"/>
    <w:basedOn w:val="a0"/>
    <w:uiPriority w:val="99"/>
    <w:semiHidden/>
    <w:unhideWhenUsed/>
    <w:rsid w:val="0082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2732/?dst=100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501/" TargetMode="External"/><Relationship Id="rId5" Type="http://schemas.openxmlformats.org/officeDocument/2006/relationships/hyperlink" Target="http://www.consultant.ru/document/cons_doc_LAW_143136/?dst=1000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1711/?dst=1000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2019-08-18T10:41:00Z</dcterms:created>
  <dcterms:modified xsi:type="dcterms:W3CDTF">2019-08-18T10:41:00Z</dcterms:modified>
</cp:coreProperties>
</file>