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F29D" w14:textId="475402ED" w:rsidR="00870087" w:rsidRDefault="00752B55">
      <w:r>
        <w:rPr>
          <w:rStyle w:val="a3"/>
          <w:rFonts w:ascii="Verdana" w:hAnsi="Verdana"/>
          <w:color w:val="000000"/>
          <w:sz w:val="29"/>
          <w:szCs w:val="29"/>
          <w:shd w:val="clear" w:color="auto" w:fill="FAFAD2"/>
        </w:rPr>
        <w:t>ГРАФИК ПРИЕМА ГЛАВНОГО ВРАЧА: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AFAD2"/>
        </w:rPr>
        <w:t>каждый четверг с 16.00 до 18.00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AFAD2"/>
        </w:rPr>
        <w:t>Административное здание по адресу: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AFAD2"/>
        </w:rPr>
        <w:t>ул. Королёва, 3А, 2 этаж,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AFAD2"/>
        </w:rPr>
        <w:t>кабинет главного врача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AFAD2"/>
        </w:rPr>
        <w:t>тел. приемной: +7(391)206-18-28</w:t>
      </w:r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39"/>
    <w:rsid w:val="000C2039"/>
    <w:rsid w:val="00117239"/>
    <w:rsid w:val="00752B55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5CCC9-C651-4EBB-8971-D03EA277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2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2019-08-05T15:47:00Z</dcterms:created>
  <dcterms:modified xsi:type="dcterms:W3CDTF">2019-08-05T15:47:00Z</dcterms:modified>
</cp:coreProperties>
</file>