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50" w:rsidRDefault="00B11B48">
      <w:r>
        <w:rPr>
          <w:rFonts w:ascii="Arial" w:hAnsi="Arial" w:cs="Arial"/>
          <w:color w:val="373737"/>
          <w:shd w:val="clear" w:color="auto" w:fill="FFFFFF"/>
        </w:rPr>
        <w:t>  В составе лечебного отделения поликлиники функционирует самостоятельное подразделение по оказанию платных стоматологических услуг для оказания стоматологической помощи исключительно с применением современных и новейших технологий.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>      В данном подразделении возможно получение стоматологической помощи как по договору с физическими лицами, так и в системе добровольного медицинского страхования, по договорам с организациями.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>Услуга предоставляется по предварительной записи по телефонам кабинетов платных услуг. Для физических лиц оплата производится в кассе поликлиники за наличный или безналичный расчет.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>В кабинетах платных услуг нашей поликлиники: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>  Работают высокопрофессиональные специалисты. Мы прекрасно понимаем, что при посещении клиники самое главное для пациента – это профессионализм стоматолога. Поэтому все врачи имеют за плечами огромный опыт работы. Они постоянно совершенствуют свои знания и умения на различных мероприятиях, конференциях, семинарах.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 xml:space="preserve">  Используются современные установки и технологии. Отрасль стоматологии сейчас развивается невероятно стремительно, появляется множество новых техник, технологий, материалов. Использование современных средств – это ключевое условие успешного лечения. </w:t>
      </w:r>
      <w:proofErr w:type="gramStart"/>
      <w:r>
        <w:rPr>
          <w:rFonts w:ascii="Arial" w:hAnsi="Arial" w:cs="Arial"/>
          <w:color w:val="373737"/>
          <w:shd w:val="clear" w:color="auto" w:fill="FFFFFF"/>
        </w:rPr>
        <w:t>Специалисты ,</w:t>
      </w:r>
      <w:proofErr w:type="gramEnd"/>
      <w:r>
        <w:rPr>
          <w:rFonts w:ascii="Arial" w:hAnsi="Arial" w:cs="Arial"/>
          <w:color w:val="373737"/>
          <w:shd w:val="clear" w:color="auto" w:fill="FFFFFF"/>
        </w:rPr>
        <w:t xml:space="preserve"> ведущие прием в этих кабинетах владеют самыми современными методами лечения заболеваний твердых тканей зубов, восстановления формы и полной цветовой структуры зуба-косметической реставрации. Новейшие технологии эндодонтического лечения осложненного кариеса - метод холодной латеральной конденсации гуттаперчи и метод "Термофил", система "</w:t>
      </w:r>
      <w:proofErr w:type="spellStart"/>
      <w:r>
        <w:rPr>
          <w:rFonts w:ascii="Arial" w:hAnsi="Arial" w:cs="Arial"/>
          <w:color w:val="373737"/>
          <w:shd w:val="clear" w:color="auto" w:fill="FFFFFF"/>
        </w:rPr>
        <w:t>Epiphany</w:t>
      </w:r>
      <w:proofErr w:type="spellEnd"/>
      <w:r>
        <w:rPr>
          <w:rFonts w:ascii="Arial" w:hAnsi="Arial" w:cs="Arial"/>
          <w:color w:val="373737"/>
          <w:shd w:val="clear" w:color="auto" w:fill="FFFFFF"/>
        </w:rPr>
        <w:t>"- по общему признанию ведущих стоматологов это самые эффективные методы качественного пломбирования каналов зуба. Поэтому мы тщательно следим за состоянием отрасли, и активно используем в работе все последние достижения.</w:t>
      </w:r>
      <w:r>
        <w:rPr>
          <w:rFonts w:ascii="Arial" w:hAnsi="Arial" w:cs="Arial"/>
          <w:color w:val="373737"/>
        </w:rPr>
        <w:br/>
      </w:r>
      <w:r>
        <w:rPr>
          <w:rFonts w:ascii="Arial" w:hAnsi="Arial" w:cs="Arial"/>
          <w:color w:val="373737"/>
          <w:shd w:val="clear" w:color="auto" w:fill="FFFFFF"/>
        </w:rPr>
        <w:t>  Индивидуальный подход. Мы знаем, что каждый человек уникален, поэтому и лечить всех нужно по-разному. Для каждого пациента наши врачи разрабатывают индивидуальную схему лечения. Поступая так, мы уверены, что лечение будет максимально эффективным, а Ваша улыбка – максимально счастливой.</w:t>
      </w:r>
      <w:bookmarkStart w:id="0" w:name="_GoBack"/>
      <w:bookmarkEnd w:id="0"/>
    </w:p>
    <w:sectPr w:rsidR="0063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9"/>
    <w:rsid w:val="00633C50"/>
    <w:rsid w:val="00B11B48"/>
    <w:rsid w:val="00D8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66EC-42A3-438C-96EC-EB3547A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2019-07-23T12:17:00Z</dcterms:created>
  <dcterms:modified xsi:type="dcterms:W3CDTF">2019-07-23T12:17:00Z</dcterms:modified>
</cp:coreProperties>
</file>