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F" w:rsidRPr="00242B9F" w:rsidRDefault="00242B9F" w:rsidP="00242B9F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242B9F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Услуги</w:t>
      </w:r>
    </w:p>
    <w:p w:rsidR="00242B9F" w:rsidRPr="00242B9F" w:rsidRDefault="00242B9F" w:rsidP="00242B9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2B9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В поликлинике на базе  ГУЗ «СГКБ №12» оказываются следующие платные услуги:</w:t>
      </w:r>
    </w:p>
    <w:p w:rsidR="00242B9F" w:rsidRPr="00242B9F" w:rsidRDefault="00242B9F" w:rsidP="00242B9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        водительская справка (справка в ГАИ);</w:t>
      </w:r>
    </w:p>
    <w:p w:rsidR="00242B9F" w:rsidRPr="00242B9F" w:rsidRDefault="00242B9F" w:rsidP="00242B9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        справка на ношение оружия (форма 046-1);</w:t>
      </w:r>
    </w:p>
    <w:p w:rsidR="00242B9F" w:rsidRPr="00242B9F" w:rsidRDefault="00242B9F" w:rsidP="00242B9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        справка формы 086-у на работу без ВУТ, на учебу;</w:t>
      </w:r>
    </w:p>
    <w:p w:rsidR="00242B9F" w:rsidRPr="00242B9F" w:rsidRDefault="00242B9F" w:rsidP="00242B9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        проведение предварительных (при трудоустройстве) и периодических (работающих граждан) мед.осмотров по приказу № 302-н от 12.04.2011 г. Министерства соц.развития;</w:t>
      </w:r>
    </w:p>
    <w:p w:rsidR="00242B9F" w:rsidRPr="00242B9F" w:rsidRDefault="00242B9F" w:rsidP="00242B9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        справка в бассейн;</w:t>
      </w:r>
    </w:p>
    <w:p w:rsidR="00242B9F" w:rsidRPr="00242B9F" w:rsidRDefault="00242B9F" w:rsidP="00242B9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        справка для посещения ИТУ;</w:t>
      </w:r>
    </w:p>
    <w:p w:rsidR="00242B9F" w:rsidRPr="00242B9F" w:rsidRDefault="00242B9F" w:rsidP="00242B9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        оформление медицинских книжек.</w:t>
      </w:r>
    </w:p>
    <w:p w:rsidR="00242B9F" w:rsidRPr="00242B9F" w:rsidRDefault="00242B9F" w:rsidP="00242B9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Всем иметь на руках сведения о прохождении флюорографии, паспорт.</w:t>
      </w:r>
    </w:p>
    <w:p w:rsidR="00242B9F" w:rsidRPr="00242B9F" w:rsidRDefault="00242B9F" w:rsidP="00242B9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оформлении формы 046-1 иметь на руках справки от нарколога и психиатра, их ксерокопии.</w:t>
      </w:r>
    </w:p>
    <w:p w:rsidR="00242B9F" w:rsidRPr="00242B9F" w:rsidRDefault="00242B9F" w:rsidP="00242B9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поликлинике работают все врач-специалисты, включая стоматолога, дерматолога, профпатолога.</w:t>
      </w:r>
    </w:p>
    <w:p w:rsidR="00242B9F" w:rsidRPr="00242B9F" w:rsidRDefault="00242B9F" w:rsidP="00242B9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2B9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Обращаться в кабинет № 104 с 8.00 до 15.00, кроме субботы и воскресенья.</w:t>
      </w:r>
    </w:p>
    <w:p w:rsidR="00242B9F" w:rsidRPr="00242B9F" w:rsidRDefault="00242B9F" w:rsidP="00242B9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2B9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Телефон: 39-22-10, 39-22-50.</w:t>
      </w:r>
    </w:p>
    <w:p w:rsidR="00242B9F" w:rsidRPr="00242B9F" w:rsidRDefault="00242B9F" w:rsidP="00242B9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2B9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В  ГУЗ «СГКБ №12» проводятся следующие ультразвуковые исследования</w:t>
      </w: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</w:p>
    <w:p w:rsidR="00242B9F" w:rsidRPr="00242B9F" w:rsidRDefault="00242B9F" w:rsidP="00242B9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УЗИ органов брюшной полости (печень, желчный пузырь, поджелудочная железа, селезенка);</w:t>
      </w:r>
    </w:p>
    <w:p w:rsidR="00242B9F" w:rsidRPr="00242B9F" w:rsidRDefault="00242B9F" w:rsidP="00242B9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УЗИ отдельных органов брюшной полости; УЗИ органов брюшной полости и почек; УЗИ почек;</w:t>
      </w:r>
    </w:p>
    <w:p w:rsidR="00242B9F" w:rsidRPr="00242B9F" w:rsidRDefault="00242B9F" w:rsidP="00242B9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УЗИ щитовидной железы; УЗИ молочных желез с лимфатическими узлами; УЗИ тазобедренных суставов; УЗИ мягких тканей; УЗИ органов малого таза (трансвагинальное); УЗИ органов малого таза (трансабдоминальное); УЗИ мочевого пузыря с определением остаточной мочи; УЗИ предстательной железы (трансабдоминальное); УЗИ предстательной железы (трансректальное); УЗИ крупных суставов у взрослых;</w:t>
      </w:r>
    </w:p>
    <w:p w:rsidR="00242B9F" w:rsidRPr="00242B9F" w:rsidRDefault="00242B9F" w:rsidP="00242B9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Эхокардиография (ЭХОКГ) с допплер -эхокардиографией в режиме ЦДК у взрослых;</w:t>
      </w:r>
    </w:p>
    <w:p w:rsidR="00242B9F" w:rsidRPr="00242B9F" w:rsidRDefault="00242B9F" w:rsidP="00242B9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Дуплексное сканирование сосудов верхних/нижних конечностей; Дуплексное сканирование брахицефальных сосудов; Транскраниальное дуплексное сканирование;</w:t>
      </w:r>
    </w:p>
    <w:p w:rsidR="00242B9F" w:rsidRPr="00242B9F" w:rsidRDefault="00242B9F" w:rsidP="00242B9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УЗИ плода на сроке до 15 недель беременности (трансвагинальное и трансабдоминальное);</w:t>
      </w:r>
    </w:p>
    <w:p w:rsidR="00242B9F" w:rsidRPr="00242B9F" w:rsidRDefault="00242B9F" w:rsidP="00242B9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УЗИ плода на сроке до 15 недель беременности (трансвагинальное и трансабдоминальное) с сохранением в цифровой форме; УЗИ плода на сроке после 15 недель беременности (трансабдоминальное).</w:t>
      </w:r>
    </w:p>
    <w:p w:rsidR="00242B9F" w:rsidRPr="00242B9F" w:rsidRDefault="00242B9F" w:rsidP="00242B9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Ультразвуковая диагностика основана на принципе эхолокации - отражённые от акустически неоднородных структур ультразвуковые сигналы преобразуются на экране дисплея в светящиеся точки, формирующие пространственное двухмерное изображение. Метод используется при диагностике заболевания, для наблюдения за динамикой процесса и оценки результатов лечения. Современное УЗИ не имеет противопоказаний, безболезненно и доступно.</w:t>
      </w:r>
    </w:p>
    <w:p w:rsidR="00242B9F" w:rsidRPr="00242B9F" w:rsidRDefault="00242B9F" w:rsidP="00242B9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В ходе УЗИ оцениваются размеры органов, их структура, взаимное расположение, наличие дополнительных образований, воспалительных очагов, выявляются изменения, характерные для острых, хронических заболеваний и травматических повреждений.</w:t>
      </w:r>
    </w:p>
    <w:p w:rsidR="00242B9F" w:rsidRPr="00242B9F" w:rsidRDefault="00242B9F" w:rsidP="00242B9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2B9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В нашем учреждении проводятся следующие виды функциональных исследований:</w:t>
      </w:r>
    </w:p>
    <w:p w:rsidR="00242B9F" w:rsidRPr="00242B9F" w:rsidRDefault="00242B9F" w:rsidP="00242B9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ЭКГ (снятие и расшифровка);велоэргометрия;кардиомониторирование по Холтеру;</w:t>
      </w:r>
    </w:p>
    <w:p w:rsidR="00242B9F" w:rsidRPr="00242B9F" w:rsidRDefault="00242B9F" w:rsidP="00242B9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определение функции внешнего дыхания (ФВД); реоэнцефалография (РЭГ).</w:t>
      </w:r>
    </w:p>
    <w:p w:rsidR="00242B9F" w:rsidRPr="00242B9F" w:rsidRDefault="00242B9F" w:rsidP="00242B9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помощь специалистам нашего учреждения создана одна из современных материально-технических баз. Одним из главных отличий МУЗ «ГКБ № 12» от большинства больниц Саратова состоит в том, что наш стационар оснащен современным оборудованием.</w:t>
      </w:r>
    </w:p>
    <w:p w:rsidR="00242B9F" w:rsidRPr="00242B9F" w:rsidRDefault="00242B9F" w:rsidP="00242B9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Врачи-специалисты ГУЗ «СГКБ №12» проводят ультразвуковую диагностику с помощью цифрового ультразвукового сканера экспертного класса G&amp;E VIVID3. Использование этой системы ориентировано на работу в современной клинической среде. Идентификация пациента, получение изображений, внесение комментариев, выполнение измерений, печать или сохранение/пересылка изображений - все функции выполняются быстро и просто; пропускная способность системы находится на высоком уровне. Информация о пациенте архивируется и может быть преобразована в формат, совместимый с Windows. Свойства и технологии, воплощенные в этой полностью цифровой цветной доплеровской системе, обеспечивают получение данных высокой клинической ценности и позволяют проводить самые сложные современные виды обследований.</w:t>
      </w:r>
    </w:p>
    <w:p w:rsidR="00242B9F" w:rsidRPr="00242B9F" w:rsidRDefault="00242B9F" w:rsidP="00242B9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Врачи-специалисты, имеющие многолетний опыт и квалификационную категорию по ультразвуковой и функциональной диагностике, проводят ультразвуковую диагностику на высокопрофессиональном оборудовании ведущих фирм мира ежедневно (кроме субботы и воскресения) в период  с 08.00 до  18.00 по записи.</w:t>
      </w:r>
    </w:p>
    <w:p w:rsidR="00242B9F" w:rsidRPr="00242B9F" w:rsidRDefault="00242B9F" w:rsidP="00242B9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Мы предлагаем различные медицинские услуги в сфере диагностики в нашем медицинском учреждении по адресу: </w:t>
      </w:r>
      <w:r w:rsidRPr="00242B9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г. Саратов, ул. Крымская, 15, дополнительную информацию об услугах можно получить по тел. 8(8452) 39-22-10.</w:t>
      </w:r>
    </w:p>
    <w:p w:rsidR="00242B9F" w:rsidRPr="00242B9F" w:rsidRDefault="00242B9F" w:rsidP="00242B9F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1789B"/>
          <w:sz w:val="24"/>
          <w:szCs w:val="24"/>
          <w:u w:val="single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begin"/>
      </w: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instrText xml:space="preserve"> HYPERLINK "http://sargkb12.medportal.saratov.gov.ru/media/photologue/photos/cache/HPIM5219_display.JPG" \o "ДО 2" </w:instrText>
      </w: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separate"/>
      </w:r>
    </w:p>
    <w:p w:rsidR="00242B9F" w:rsidRPr="00242B9F" w:rsidRDefault="00242B9F" w:rsidP="00242B9F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1789B"/>
          <w:sz w:val="18"/>
          <w:szCs w:val="18"/>
          <w:lang w:eastAsia="ru-RU"/>
        </w:rPr>
        <w:drawing>
          <wp:inline distT="0" distB="0" distL="0" distR="0">
            <wp:extent cx="2857500" cy="2143125"/>
            <wp:effectExtent l="19050" t="0" r="0" b="0"/>
            <wp:docPr id="1" name="Рисунок 1" descr="ДО 2">
              <a:hlinkClick xmlns:a="http://schemas.openxmlformats.org/drawingml/2006/main" r:id="rId4" tooltip="&quot;ДО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 2">
                      <a:hlinkClick r:id="rId4" tooltip="&quot;ДО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B9F" w:rsidRPr="00242B9F" w:rsidRDefault="00242B9F" w:rsidP="00242B9F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1789B"/>
          <w:sz w:val="24"/>
          <w:szCs w:val="24"/>
          <w:u w:val="single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end"/>
      </w: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begin"/>
      </w: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instrText xml:space="preserve"> HYPERLINK "http://sargkb12.medportal.saratov.gov.ru/media/photologue/photos/cache/HPIM5190_display.JPG" \o "ДО 3" </w:instrText>
      </w: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separate"/>
      </w:r>
    </w:p>
    <w:p w:rsidR="00242B9F" w:rsidRPr="00242B9F" w:rsidRDefault="00242B9F" w:rsidP="00242B9F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1789B"/>
          <w:sz w:val="18"/>
          <w:szCs w:val="18"/>
          <w:lang w:eastAsia="ru-RU"/>
        </w:rPr>
        <w:lastRenderedPageBreak/>
        <w:drawing>
          <wp:inline distT="0" distB="0" distL="0" distR="0">
            <wp:extent cx="2857500" cy="2143125"/>
            <wp:effectExtent l="19050" t="0" r="0" b="0"/>
            <wp:docPr id="2" name="Рисунок 2" descr="ДО 3">
              <a:hlinkClick xmlns:a="http://schemas.openxmlformats.org/drawingml/2006/main" r:id="rId6" tooltip="&quot;ДО 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 3">
                      <a:hlinkClick r:id="rId6" tooltip="&quot;ДО 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B9F" w:rsidRPr="00242B9F" w:rsidRDefault="00242B9F" w:rsidP="00242B9F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1789B"/>
          <w:sz w:val="24"/>
          <w:szCs w:val="24"/>
          <w:u w:val="single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end"/>
      </w: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begin"/>
      </w: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instrText xml:space="preserve"> HYPERLINK "http://sargkb12.medportal.saratov.gov.ru/media/photologue/photos/cache/_DSC2375_display.JPG" \o "ДО 7" </w:instrText>
      </w: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separate"/>
      </w:r>
    </w:p>
    <w:p w:rsidR="00242B9F" w:rsidRPr="00242B9F" w:rsidRDefault="00242B9F" w:rsidP="00242B9F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1789B"/>
          <w:sz w:val="18"/>
          <w:szCs w:val="18"/>
          <w:lang w:eastAsia="ru-RU"/>
        </w:rPr>
        <w:drawing>
          <wp:inline distT="0" distB="0" distL="0" distR="0">
            <wp:extent cx="2857500" cy="2143125"/>
            <wp:effectExtent l="19050" t="0" r="0" b="0"/>
            <wp:docPr id="3" name="Рисунок 3" descr="ДО 7">
              <a:hlinkClick xmlns:a="http://schemas.openxmlformats.org/drawingml/2006/main" r:id="rId8" tooltip="&quot;ДО 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 7">
                      <a:hlinkClick r:id="rId8" tooltip="&quot;ДО 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B9F" w:rsidRPr="00242B9F" w:rsidRDefault="00242B9F" w:rsidP="00242B9F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1789B"/>
          <w:sz w:val="24"/>
          <w:szCs w:val="24"/>
          <w:u w:val="single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end"/>
      </w: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begin"/>
      </w: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instrText xml:space="preserve"> HYPERLINK "http://sargkb12.medportal.saratov.gov.ru/media/photologue/photos/cache/HPIM5186_display.JPG" \o "ДО 4" </w:instrText>
      </w: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separate"/>
      </w:r>
    </w:p>
    <w:p w:rsidR="00242B9F" w:rsidRPr="00242B9F" w:rsidRDefault="00242B9F" w:rsidP="00242B9F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1789B"/>
          <w:sz w:val="18"/>
          <w:szCs w:val="18"/>
          <w:lang w:eastAsia="ru-RU"/>
        </w:rPr>
        <w:drawing>
          <wp:inline distT="0" distB="0" distL="0" distR="0">
            <wp:extent cx="2857500" cy="2143125"/>
            <wp:effectExtent l="19050" t="0" r="0" b="0"/>
            <wp:docPr id="4" name="Рисунок 4" descr="ДО 4">
              <a:hlinkClick xmlns:a="http://schemas.openxmlformats.org/drawingml/2006/main" r:id="rId10" tooltip="&quot;ДО 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 4">
                      <a:hlinkClick r:id="rId10" tooltip="&quot;ДО 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B9F" w:rsidRPr="00242B9F" w:rsidRDefault="00242B9F" w:rsidP="00242B9F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1789B"/>
          <w:sz w:val="24"/>
          <w:szCs w:val="24"/>
          <w:u w:val="single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end"/>
      </w: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begin"/>
      </w: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instrText xml:space="preserve"> HYPERLINK "http://sargkb12.medportal.saratov.gov.ru/media/photologue/photos/cache/_DSC2364_display.JPG" \o "ДО 6" </w:instrText>
      </w: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separate"/>
      </w:r>
    </w:p>
    <w:p w:rsidR="00242B9F" w:rsidRPr="00242B9F" w:rsidRDefault="00242B9F" w:rsidP="00242B9F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1789B"/>
          <w:sz w:val="18"/>
          <w:szCs w:val="18"/>
          <w:lang w:eastAsia="ru-RU"/>
        </w:rPr>
        <w:lastRenderedPageBreak/>
        <w:drawing>
          <wp:inline distT="0" distB="0" distL="0" distR="0">
            <wp:extent cx="2857500" cy="2143125"/>
            <wp:effectExtent l="19050" t="0" r="0" b="0"/>
            <wp:docPr id="5" name="Рисунок 5" descr="ДО 6">
              <a:hlinkClick xmlns:a="http://schemas.openxmlformats.org/drawingml/2006/main" r:id="rId12" tooltip="&quot;ДО 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 6">
                      <a:hlinkClick r:id="rId12" tooltip="&quot;ДО 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B9F" w:rsidRPr="00242B9F" w:rsidRDefault="00242B9F" w:rsidP="00242B9F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1789B"/>
          <w:sz w:val="24"/>
          <w:szCs w:val="24"/>
          <w:u w:val="single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end"/>
      </w: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begin"/>
      </w: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instrText xml:space="preserve"> HYPERLINK "http://sargkb12.medportal.saratov.gov.ru/media/photologue/photos/cache/HPIM5215_display.JPG" \o "ДО 1" </w:instrText>
      </w: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separate"/>
      </w:r>
    </w:p>
    <w:p w:rsidR="00242B9F" w:rsidRPr="00242B9F" w:rsidRDefault="00242B9F" w:rsidP="00242B9F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1789B"/>
          <w:sz w:val="18"/>
          <w:szCs w:val="18"/>
          <w:lang w:eastAsia="ru-RU"/>
        </w:rPr>
        <w:drawing>
          <wp:inline distT="0" distB="0" distL="0" distR="0">
            <wp:extent cx="2857500" cy="2143125"/>
            <wp:effectExtent l="19050" t="0" r="0" b="0"/>
            <wp:docPr id="6" name="Рисунок 6" descr="ДО 1">
              <a:hlinkClick xmlns:a="http://schemas.openxmlformats.org/drawingml/2006/main" r:id="rId14" tooltip="&quot;ДО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О 1">
                      <a:hlinkClick r:id="rId14" tooltip="&quot;ДО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B9F" w:rsidRPr="00242B9F" w:rsidRDefault="00242B9F" w:rsidP="00242B9F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end"/>
      </w:r>
    </w:p>
    <w:p w:rsidR="00242B9F" w:rsidRPr="00242B9F" w:rsidRDefault="00242B9F" w:rsidP="0024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shd w:val="clear" w:color="auto" w:fill="F9F9F9"/>
          <w:lang w:eastAsia="ru-RU"/>
        </w:rPr>
        <w:drawing>
          <wp:inline distT="0" distB="0" distL="0" distR="0">
            <wp:extent cx="4476750" cy="9525"/>
            <wp:effectExtent l="19050" t="0" r="0" b="0"/>
            <wp:docPr id="7" name="Рисунок 7" descr="http://sargkb12.medportal.saratov.gov.ru/media/cms_page_media/70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rgkb12.medportal.saratov.gov.ru/media/cms_page_media/702/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B9F" w:rsidRPr="00242B9F" w:rsidRDefault="00242B9F" w:rsidP="00242B9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 </w:t>
      </w:r>
      <w:hyperlink r:id="rId17" w:history="1">
        <w:r w:rsidRPr="00242B9F">
          <w:rPr>
            <w:rFonts w:ascii="Tahoma" w:eastAsia="Times New Roman" w:hAnsi="Tahoma" w:cs="Tahoma"/>
            <w:color w:val="01789B"/>
            <w:sz w:val="18"/>
            <w:u w:val="single"/>
            <w:lang w:eastAsia="ru-RU"/>
          </w:rPr>
          <w:t>женской консультации</w:t>
        </w:r>
      </w:hyperlink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высококвалифицированные специалисты оказывают следующие виды платных медицинских услуг:</w:t>
      </w:r>
    </w:p>
    <w:p w:rsidR="00242B9F" w:rsidRPr="00242B9F" w:rsidRDefault="00242B9F" w:rsidP="00242B9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медицинский аборт</w:t>
      </w:r>
    </w:p>
    <w:p w:rsidR="00242B9F" w:rsidRPr="00242B9F" w:rsidRDefault="00242B9F" w:rsidP="00242B9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кольноскопия</w:t>
      </w:r>
    </w:p>
    <w:p w:rsidR="00242B9F" w:rsidRPr="00242B9F" w:rsidRDefault="00242B9F" w:rsidP="00242B9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введение внутриматочной спирали</w:t>
      </w:r>
    </w:p>
    <w:p w:rsidR="00242B9F" w:rsidRPr="00242B9F" w:rsidRDefault="00242B9F" w:rsidP="00242B9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удаление внутриматочной спирали</w:t>
      </w:r>
    </w:p>
    <w:p w:rsidR="00242B9F" w:rsidRPr="00242B9F" w:rsidRDefault="00242B9F" w:rsidP="00242B9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лечений эрозий шейки матки радиоволновым методом</w:t>
      </w:r>
    </w:p>
    <w:p w:rsidR="00242B9F" w:rsidRPr="00242B9F" w:rsidRDefault="00242B9F" w:rsidP="00242B9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осмотр акушера- гинеколога (первичный, повторный)</w:t>
      </w:r>
    </w:p>
    <w:p w:rsidR="00242B9F" w:rsidRPr="00242B9F" w:rsidRDefault="00242B9F" w:rsidP="00242B9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взятие мазков на флору, онкоцитологию с шейки матки, инфекции передающиеся половым путем (хламидии, микоплазмы, уреаплазмы, трихомонады, гарднереллы).</w:t>
      </w:r>
    </w:p>
    <w:p w:rsidR="00242B9F" w:rsidRPr="00242B9F" w:rsidRDefault="00242B9F" w:rsidP="0024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242B9F" w:rsidRPr="00242B9F" w:rsidRDefault="00242B9F" w:rsidP="00242B9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8" w:history="1">
        <w:r w:rsidRPr="00242B9F">
          <w:rPr>
            <w:rFonts w:ascii="Tahoma" w:eastAsia="Times New Roman" w:hAnsi="Tahoma" w:cs="Tahoma"/>
            <w:color w:val="01789B"/>
            <w:sz w:val="18"/>
            <w:lang w:eastAsia="ru-RU"/>
          </w:rPr>
          <w:t>Правила предоставления платных услуг (59,5 KБ)</w:t>
        </w:r>
      </w:hyperlink>
    </w:p>
    <w:p w:rsidR="00242B9F" w:rsidRPr="00242B9F" w:rsidRDefault="00242B9F" w:rsidP="00242B9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 В составе подразделений ГУЗ «СГКБ №12» работает </w:t>
      </w:r>
      <w:hyperlink r:id="rId19" w:history="1">
        <w:r w:rsidRPr="00242B9F">
          <w:rPr>
            <w:rFonts w:ascii="Tahoma" w:eastAsia="Times New Roman" w:hAnsi="Tahoma" w:cs="Tahoma"/>
            <w:color w:val="01789B"/>
            <w:sz w:val="18"/>
            <w:u w:val="single"/>
            <w:lang w:eastAsia="ru-RU"/>
          </w:rPr>
          <w:t>кабинет гравитационной хирургии крови</w:t>
        </w:r>
      </w:hyperlink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, в котором осуществляются лечебные следующие методики  - </w:t>
      </w:r>
      <w:r w:rsidRPr="00242B9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озонотерапия, лазеротерапия,  </w:t>
      </w:r>
      <w:r w:rsidRPr="00242B9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lastRenderedPageBreak/>
        <w:t>ультрафиолетовое  облучение  крови, плазмаферез</w:t>
      </w: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- широко применяемые при лечении многих заболеваний.</w:t>
      </w:r>
    </w:p>
    <w:p w:rsidR="00242B9F" w:rsidRPr="00242B9F" w:rsidRDefault="00242B9F" w:rsidP="00242B9F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20" w:history="1">
        <w:r>
          <w:rPr>
            <w:rFonts w:ascii="Tahoma" w:eastAsia="Times New Roman" w:hAnsi="Tahoma" w:cs="Tahoma"/>
            <w:noProof/>
            <w:color w:val="01789B"/>
            <w:sz w:val="18"/>
            <w:szCs w:val="18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8" name="Рисунок 8" descr="http://sargkb12.medportal.saratov.gov.ru/static/cms/images/file_icons/pdf.gif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sargkb12.medportal.saratov.gov.ru/static/cms/images/file_icons/pdf.gif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42B9F">
          <w:rPr>
            <w:rFonts w:ascii="Tahoma" w:eastAsia="Times New Roman" w:hAnsi="Tahoma" w:cs="Tahoma"/>
            <w:color w:val="01789B"/>
            <w:sz w:val="18"/>
            <w:u w:val="single"/>
            <w:lang w:eastAsia="ru-RU"/>
          </w:rPr>
          <w:t> Врачи, оказывающие платные услуги (отчет диагностического отделения) (2,9 MБ)</w:t>
        </w:r>
      </w:hyperlink>
    </w:p>
    <w:p w:rsidR="00242B9F" w:rsidRPr="00242B9F" w:rsidRDefault="00242B9F" w:rsidP="0024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B9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Палаты повышенной комфортности</w:t>
      </w:r>
      <w:r w:rsidRPr="00242B9F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9F9F9"/>
          <w:lang w:eastAsia="ru-RU"/>
        </w:rPr>
        <w:br/>
      </w:r>
    </w:p>
    <w:p w:rsidR="00242B9F" w:rsidRPr="00242B9F" w:rsidRDefault="00242B9F" w:rsidP="00242B9F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1789B"/>
          <w:sz w:val="18"/>
          <w:szCs w:val="18"/>
          <w:u w:val="single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begin"/>
      </w: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instrText xml:space="preserve"> HYPERLINK "http://sargkb12.medportal.saratov.gov.ru/media/photologue/photos/cache/%D0%98%D0%B7%D0%BE%D0%B1%D1%80%D0%B0%D0%B6%D0%B5%D0%BD%D0%B8%D0%B5%20014_display.jpg" \o "палаты 6" </w:instrText>
      </w: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separate"/>
      </w:r>
    </w:p>
    <w:p w:rsidR="00242B9F" w:rsidRPr="00242B9F" w:rsidRDefault="00242B9F" w:rsidP="00242B9F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1789B"/>
          <w:sz w:val="18"/>
          <w:szCs w:val="18"/>
          <w:lang w:eastAsia="ru-RU"/>
        </w:rPr>
        <w:drawing>
          <wp:inline distT="0" distB="0" distL="0" distR="0">
            <wp:extent cx="2857500" cy="2143125"/>
            <wp:effectExtent l="19050" t="0" r="0" b="0"/>
            <wp:docPr id="9" name="Рисунок 9" descr="палаты 6">
              <a:hlinkClick xmlns:a="http://schemas.openxmlformats.org/drawingml/2006/main" r:id="rId22" tooltip="&quot;палаты 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алаты 6">
                      <a:hlinkClick r:id="rId22" tooltip="&quot;палаты 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B9F" w:rsidRPr="00242B9F" w:rsidRDefault="00242B9F" w:rsidP="00242B9F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1789B"/>
          <w:sz w:val="24"/>
          <w:szCs w:val="24"/>
          <w:u w:val="single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end"/>
      </w: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begin"/>
      </w: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instrText xml:space="preserve"> HYPERLINK "http://sargkb12.medportal.saratov.gov.ru/media/photologue/photos/cache/DSCN4362_display.JPG" \o "палаты 7" </w:instrText>
      </w: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separate"/>
      </w:r>
    </w:p>
    <w:p w:rsidR="00242B9F" w:rsidRPr="00242B9F" w:rsidRDefault="00242B9F" w:rsidP="00242B9F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1789B"/>
          <w:sz w:val="18"/>
          <w:szCs w:val="18"/>
          <w:lang w:eastAsia="ru-RU"/>
        </w:rPr>
        <w:drawing>
          <wp:inline distT="0" distB="0" distL="0" distR="0">
            <wp:extent cx="2857500" cy="2143125"/>
            <wp:effectExtent l="19050" t="0" r="0" b="0"/>
            <wp:docPr id="10" name="Рисунок 10" descr="палаты 7">
              <a:hlinkClick xmlns:a="http://schemas.openxmlformats.org/drawingml/2006/main" r:id="rId24" tooltip="&quot;палаты 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алаты 7">
                      <a:hlinkClick r:id="rId24" tooltip="&quot;палаты 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B9F" w:rsidRPr="00242B9F" w:rsidRDefault="00242B9F" w:rsidP="00242B9F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1789B"/>
          <w:sz w:val="24"/>
          <w:szCs w:val="24"/>
          <w:u w:val="single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end"/>
      </w: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begin"/>
      </w: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instrText xml:space="preserve"> HYPERLINK "http://sargkb12.medportal.saratov.gov.ru/media/photologue/photos/cache/%D0%98%D0%B7%D0%BE%D0%B1%D1%80%D0%B0%D0%B6%D0%B5%D0%BD%D0%B8%D0%B5%20006_display.jpg" \o "палаты 3" </w:instrText>
      </w: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separate"/>
      </w:r>
    </w:p>
    <w:p w:rsidR="00242B9F" w:rsidRPr="00242B9F" w:rsidRDefault="00242B9F" w:rsidP="00242B9F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1789B"/>
          <w:sz w:val="18"/>
          <w:szCs w:val="18"/>
          <w:lang w:eastAsia="ru-RU"/>
        </w:rPr>
        <w:drawing>
          <wp:inline distT="0" distB="0" distL="0" distR="0">
            <wp:extent cx="2857500" cy="2143125"/>
            <wp:effectExtent l="19050" t="0" r="0" b="0"/>
            <wp:docPr id="11" name="Рисунок 11" descr="палаты 3">
              <a:hlinkClick xmlns:a="http://schemas.openxmlformats.org/drawingml/2006/main" r:id="rId26" tooltip="&quot;палаты 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алаты 3">
                      <a:hlinkClick r:id="rId26" tooltip="&quot;палаты 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B9F" w:rsidRPr="00242B9F" w:rsidRDefault="00242B9F" w:rsidP="00242B9F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1789B"/>
          <w:sz w:val="24"/>
          <w:szCs w:val="24"/>
          <w:u w:val="single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end"/>
      </w: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begin"/>
      </w: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instrText xml:space="preserve"> HYPERLINK "http://sargkb12.medportal.saratov.gov.ru/media/photologue/photos/cache/%D0%98%D0%B7%D0%BE%D0%B1%D1%80%D0%B0%D0%B6%D0%B5%D0%BD%D0%B8%D0%B5%20005_display.jpg" \o "палаты 2" </w:instrText>
      </w: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separate"/>
      </w:r>
    </w:p>
    <w:p w:rsidR="00242B9F" w:rsidRPr="00242B9F" w:rsidRDefault="00242B9F" w:rsidP="00242B9F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1789B"/>
          <w:sz w:val="18"/>
          <w:szCs w:val="18"/>
          <w:lang w:eastAsia="ru-RU"/>
        </w:rPr>
        <w:lastRenderedPageBreak/>
        <w:drawing>
          <wp:inline distT="0" distB="0" distL="0" distR="0">
            <wp:extent cx="2857500" cy="2143125"/>
            <wp:effectExtent l="19050" t="0" r="0" b="0"/>
            <wp:docPr id="12" name="Рисунок 12" descr="палаты 2">
              <a:hlinkClick xmlns:a="http://schemas.openxmlformats.org/drawingml/2006/main" r:id="rId28" tooltip="&quot;палаты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алаты 2">
                      <a:hlinkClick r:id="rId28" tooltip="&quot;палаты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B9F" w:rsidRPr="00242B9F" w:rsidRDefault="00242B9F" w:rsidP="00242B9F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1789B"/>
          <w:sz w:val="24"/>
          <w:szCs w:val="24"/>
          <w:u w:val="single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end"/>
      </w: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begin"/>
      </w: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instrText xml:space="preserve"> HYPERLINK "http://sargkb12.medportal.saratov.gov.ru/media/photologue/photos/cache/%D0%98%D0%B7%D0%BE%D0%B1%D1%80%D0%B0%D0%B6%D0%B5%D0%BD%D0%B8%D0%B5%20004_display.jpg" \o "палаты 1" </w:instrText>
      </w: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separate"/>
      </w:r>
    </w:p>
    <w:p w:rsidR="00242B9F" w:rsidRPr="00242B9F" w:rsidRDefault="00242B9F" w:rsidP="00242B9F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1789B"/>
          <w:sz w:val="18"/>
          <w:szCs w:val="18"/>
          <w:lang w:eastAsia="ru-RU"/>
        </w:rPr>
        <w:drawing>
          <wp:inline distT="0" distB="0" distL="0" distR="0">
            <wp:extent cx="2857500" cy="2143125"/>
            <wp:effectExtent l="19050" t="0" r="0" b="0"/>
            <wp:docPr id="13" name="Рисунок 13" descr="палаты 1">
              <a:hlinkClick xmlns:a="http://schemas.openxmlformats.org/drawingml/2006/main" r:id="rId30" tooltip="&quot;палаты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алаты 1">
                      <a:hlinkClick r:id="rId30" tooltip="&quot;палаты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B9F" w:rsidRPr="00242B9F" w:rsidRDefault="00242B9F" w:rsidP="00242B9F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1789B"/>
          <w:sz w:val="24"/>
          <w:szCs w:val="24"/>
          <w:u w:val="single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end"/>
      </w: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begin"/>
      </w: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instrText xml:space="preserve"> HYPERLINK "http://sargkb12.medportal.saratov.gov.ru/media/photologue/photos/cache/DSCN4365_display.JPG" \o "палаты 8" </w:instrText>
      </w: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separate"/>
      </w:r>
    </w:p>
    <w:p w:rsidR="00242B9F" w:rsidRPr="00242B9F" w:rsidRDefault="00242B9F" w:rsidP="00242B9F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1789B"/>
          <w:sz w:val="18"/>
          <w:szCs w:val="18"/>
          <w:lang w:eastAsia="ru-RU"/>
        </w:rPr>
        <w:drawing>
          <wp:inline distT="0" distB="0" distL="0" distR="0">
            <wp:extent cx="2857500" cy="2143125"/>
            <wp:effectExtent l="19050" t="0" r="0" b="0"/>
            <wp:docPr id="14" name="Рисунок 14" descr="палаты 8">
              <a:hlinkClick xmlns:a="http://schemas.openxmlformats.org/drawingml/2006/main" r:id="rId32" tooltip="&quot;палаты 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алаты 8">
                      <a:hlinkClick r:id="rId32" tooltip="&quot;палаты 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B9F" w:rsidRPr="00242B9F" w:rsidRDefault="00242B9F" w:rsidP="00242B9F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2B9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end"/>
      </w:r>
    </w:p>
    <w:p w:rsidR="008B1990" w:rsidRDefault="008B1990"/>
    <w:sectPr w:rsidR="008B1990" w:rsidSect="008B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2B9F"/>
    <w:rsid w:val="00242B9F"/>
    <w:rsid w:val="008B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90"/>
  </w:style>
  <w:style w:type="paragraph" w:styleId="2">
    <w:name w:val="heading 2"/>
    <w:basedOn w:val="a"/>
    <w:link w:val="20"/>
    <w:uiPriority w:val="9"/>
    <w:qFormat/>
    <w:rsid w:val="00242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B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B9F"/>
    <w:rPr>
      <w:b/>
      <w:bCs/>
    </w:rPr>
  </w:style>
  <w:style w:type="character" w:styleId="a5">
    <w:name w:val="Hyperlink"/>
    <w:basedOn w:val="a0"/>
    <w:uiPriority w:val="99"/>
    <w:semiHidden/>
    <w:unhideWhenUsed/>
    <w:rsid w:val="00242B9F"/>
    <w:rPr>
      <w:color w:val="0000FF"/>
      <w:u w:val="single"/>
    </w:rPr>
  </w:style>
  <w:style w:type="character" w:customStyle="1" w:styleId="pluginlink">
    <w:name w:val="plugin_link"/>
    <w:basedOn w:val="a0"/>
    <w:rsid w:val="00242B9F"/>
  </w:style>
  <w:style w:type="paragraph" w:customStyle="1" w:styleId="pluginfile">
    <w:name w:val="plugin_file"/>
    <w:basedOn w:val="a"/>
    <w:rsid w:val="0024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title">
    <w:name w:val="filetitle"/>
    <w:basedOn w:val="a0"/>
    <w:rsid w:val="00242B9F"/>
  </w:style>
  <w:style w:type="character" w:customStyle="1" w:styleId="filesize">
    <w:name w:val="filesize"/>
    <w:basedOn w:val="a0"/>
    <w:rsid w:val="00242B9F"/>
  </w:style>
  <w:style w:type="paragraph" w:styleId="a6">
    <w:name w:val="Body Text"/>
    <w:basedOn w:val="a"/>
    <w:link w:val="a7"/>
    <w:uiPriority w:val="99"/>
    <w:semiHidden/>
    <w:unhideWhenUsed/>
    <w:rsid w:val="0024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42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2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976">
                      <w:marLeft w:val="0"/>
                      <w:marRight w:val="25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1E1E1"/>
                            <w:left w:val="single" w:sz="36" w:space="0" w:color="E1E1E1"/>
                            <w:bottom w:val="single" w:sz="36" w:space="0" w:color="E1E1E1"/>
                            <w:right w:val="single" w:sz="36" w:space="0" w:color="E1E1E1"/>
                          </w:divBdr>
                          <w:divsChild>
                            <w:div w:id="127736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2025931705">
                      <w:marLeft w:val="0"/>
                      <w:marRight w:val="25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1E1E1"/>
                            <w:left w:val="single" w:sz="36" w:space="0" w:color="E1E1E1"/>
                            <w:bottom w:val="single" w:sz="36" w:space="0" w:color="E1E1E1"/>
                            <w:right w:val="single" w:sz="36" w:space="0" w:color="E1E1E1"/>
                          </w:divBdr>
                          <w:divsChild>
                            <w:div w:id="154803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512178847">
                      <w:marLeft w:val="0"/>
                      <w:marRight w:val="25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2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1E1E1"/>
                            <w:left w:val="single" w:sz="36" w:space="0" w:color="E1E1E1"/>
                            <w:bottom w:val="single" w:sz="36" w:space="0" w:color="E1E1E1"/>
                            <w:right w:val="single" w:sz="36" w:space="0" w:color="E1E1E1"/>
                          </w:divBdr>
                          <w:divsChild>
                            <w:div w:id="6590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151409675">
                      <w:marLeft w:val="0"/>
                      <w:marRight w:val="25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1E1E1"/>
                            <w:left w:val="single" w:sz="36" w:space="0" w:color="E1E1E1"/>
                            <w:bottom w:val="single" w:sz="36" w:space="0" w:color="E1E1E1"/>
                            <w:right w:val="single" w:sz="36" w:space="0" w:color="E1E1E1"/>
                          </w:divBdr>
                          <w:divsChild>
                            <w:div w:id="132423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611976617">
                      <w:marLeft w:val="0"/>
                      <w:marRight w:val="25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6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1E1E1"/>
                            <w:left w:val="single" w:sz="36" w:space="0" w:color="E1E1E1"/>
                            <w:bottom w:val="single" w:sz="36" w:space="0" w:color="E1E1E1"/>
                            <w:right w:val="single" w:sz="36" w:space="0" w:color="E1E1E1"/>
                          </w:divBdr>
                          <w:divsChild>
                            <w:div w:id="4513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807505994">
                      <w:marLeft w:val="0"/>
                      <w:marRight w:val="25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1E1E1"/>
                            <w:left w:val="single" w:sz="36" w:space="0" w:color="E1E1E1"/>
                            <w:bottom w:val="single" w:sz="36" w:space="0" w:color="E1E1E1"/>
                            <w:right w:val="single" w:sz="36" w:space="0" w:color="E1E1E1"/>
                          </w:divBdr>
                          <w:divsChild>
                            <w:div w:id="97013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1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68380">
                      <w:marLeft w:val="0"/>
                      <w:marRight w:val="25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1E1E1"/>
                            <w:left w:val="single" w:sz="36" w:space="0" w:color="E1E1E1"/>
                            <w:bottom w:val="single" w:sz="36" w:space="0" w:color="E1E1E1"/>
                            <w:right w:val="single" w:sz="36" w:space="0" w:color="E1E1E1"/>
                          </w:divBdr>
                          <w:divsChild>
                            <w:div w:id="179956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122266518">
                      <w:marLeft w:val="0"/>
                      <w:marRight w:val="25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1E1E1"/>
                            <w:left w:val="single" w:sz="36" w:space="0" w:color="E1E1E1"/>
                            <w:bottom w:val="single" w:sz="36" w:space="0" w:color="E1E1E1"/>
                            <w:right w:val="single" w:sz="36" w:space="0" w:color="E1E1E1"/>
                          </w:divBdr>
                          <w:divsChild>
                            <w:div w:id="17438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251695427">
                      <w:marLeft w:val="0"/>
                      <w:marRight w:val="25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1E1E1"/>
                            <w:left w:val="single" w:sz="36" w:space="0" w:color="E1E1E1"/>
                            <w:bottom w:val="single" w:sz="36" w:space="0" w:color="E1E1E1"/>
                            <w:right w:val="single" w:sz="36" w:space="0" w:color="E1E1E1"/>
                          </w:divBdr>
                          <w:divsChild>
                            <w:div w:id="13033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8625029">
                      <w:marLeft w:val="0"/>
                      <w:marRight w:val="25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1E1E1"/>
                            <w:left w:val="single" w:sz="36" w:space="0" w:color="E1E1E1"/>
                            <w:bottom w:val="single" w:sz="36" w:space="0" w:color="E1E1E1"/>
                            <w:right w:val="single" w:sz="36" w:space="0" w:color="E1E1E1"/>
                          </w:divBdr>
                          <w:divsChild>
                            <w:div w:id="93482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528131107">
                      <w:marLeft w:val="0"/>
                      <w:marRight w:val="25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1E1E1"/>
                            <w:left w:val="single" w:sz="36" w:space="0" w:color="E1E1E1"/>
                            <w:bottom w:val="single" w:sz="36" w:space="0" w:color="E1E1E1"/>
                            <w:right w:val="single" w:sz="36" w:space="0" w:color="E1E1E1"/>
                          </w:divBdr>
                          <w:divsChild>
                            <w:div w:id="20991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666283662">
                      <w:marLeft w:val="0"/>
                      <w:marRight w:val="25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3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1E1E1"/>
                            <w:left w:val="single" w:sz="36" w:space="0" w:color="E1E1E1"/>
                            <w:bottom w:val="single" w:sz="36" w:space="0" w:color="E1E1E1"/>
                            <w:right w:val="single" w:sz="36" w:space="0" w:color="E1E1E1"/>
                          </w:divBdr>
                          <w:divsChild>
                            <w:div w:id="168836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gkb12.medportal.saratov.gov.ru/media/photologue/photos/cache/_DSC2375_display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sargkb12.medportal.saratov.gov.ru/media/cms_page_media/702/%D0%94%D0%BE%D0%B3%D0%BE%D0%B2%D0%BE%D1%80_%D0%B3%D1%83%D0%B7.doc" TargetMode="External"/><Relationship Id="rId26" Type="http://schemas.openxmlformats.org/officeDocument/2006/relationships/hyperlink" Target="http://sargkb12.medportal.saratov.gov.ru/media/photologue/photos/cache/%D0%98%D0%B7%D0%BE%D0%B1%D1%80%D0%B0%D0%B6%D0%B5%D0%BD%D0%B8%D0%B5%20006_display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gif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sargkb12.medportal.saratov.gov.ru/media/photologue/photos/cache/_DSC2364_display.JPG" TargetMode="External"/><Relationship Id="rId17" Type="http://schemas.openxmlformats.org/officeDocument/2006/relationships/hyperlink" Target="http://sargkb12.medportal.saratov.gov.ru/zhenskaya-konsultaciya/" TargetMode="External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://sargkb12.medportal.saratov.gov.ru/media/cms_page_media/702/%D0%9F%D0%BB%D0%B0%D1%82%D0%BD%D1%8B%D0%B5%20%D1%83%D1%81%D0%BB%D1%83%D0%B3%D0%B8%20%D0%B2%D1%80%D0%B0%D1%87%D0%B8.pdf" TargetMode="External"/><Relationship Id="rId29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://sargkb12.medportal.saratov.gov.ru/media/photologue/photos/cache/HPIM5190_display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sargkb12.medportal.saratov.gov.ru/media/photologue/photos/cache/DSCN4362_display.JPG" TargetMode="External"/><Relationship Id="rId32" Type="http://schemas.openxmlformats.org/officeDocument/2006/relationships/hyperlink" Target="http://sargkb12.medportal.saratov.gov.ru/media/photologue/photos/cache/DSCN4365_display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9.jpeg"/><Relationship Id="rId28" Type="http://schemas.openxmlformats.org/officeDocument/2006/relationships/hyperlink" Target="http://sargkb12.medportal.saratov.gov.ru/media/photologue/photos/cache/%D0%98%D0%B7%D0%BE%D0%B1%D1%80%D0%B0%D0%B6%D0%B5%D0%BD%D0%B8%D0%B5%20005_display.jpg" TargetMode="External"/><Relationship Id="rId10" Type="http://schemas.openxmlformats.org/officeDocument/2006/relationships/hyperlink" Target="http://sargkb12.medportal.saratov.gov.ru/media/photologue/photos/cache/HPIM5186_display.JPG" TargetMode="External"/><Relationship Id="rId19" Type="http://schemas.openxmlformats.org/officeDocument/2006/relationships/hyperlink" Target="http://sargkb12.medportal.saratov.gov.ru/kabinet-gravitacionnoj-hirurgii-krovi/" TargetMode="External"/><Relationship Id="rId31" Type="http://schemas.openxmlformats.org/officeDocument/2006/relationships/image" Target="media/image13.jpeg"/><Relationship Id="rId4" Type="http://schemas.openxmlformats.org/officeDocument/2006/relationships/hyperlink" Target="http://sargkb12.medportal.saratov.gov.ru/media/photologue/photos/cache/HPIM5219_display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sargkb12.medportal.saratov.gov.ru/media/photologue/photos/cache/HPIM5215_display.JPG" TargetMode="External"/><Relationship Id="rId22" Type="http://schemas.openxmlformats.org/officeDocument/2006/relationships/hyperlink" Target="http://sargkb12.medportal.saratov.gov.ru/media/photologue/photos/cache/%D0%98%D0%B7%D0%BE%D0%B1%D1%80%D0%B0%D0%B6%D0%B5%D0%BD%D0%B8%D0%B5%20014_display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sargkb12.medportal.saratov.gov.ru/media/photologue/photos/cache/%D0%98%D0%B7%D0%BE%D0%B1%D1%80%D0%B0%D0%B6%D0%B5%D0%BD%D0%B8%D0%B5%20004_display.jp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1128</Words>
  <Characters>6432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2019-09-03T09:54:00Z</dcterms:created>
  <dcterms:modified xsi:type="dcterms:W3CDTF">2019-09-03T09:54:00Z</dcterms:modified>
</cp:coreProperties>
</file>