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9" w:rsidRPr="00C52267" w:rsidRDefault="00C52267" w:rsidP="00C5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67">
        <w:rPr>
          <w:rFonts w:ascii="Times New Roman" w:hAnsi="Times New Roman" w:cs="Times New Roman"/>
          <w:b/>
          <w:sz w:val="24"/>
          <w:szCs w:val="24"/>
        </w:rPr>
        <w:t>ГРАФИК РАБОТЫ МЕДИЦИНСКИХ РАБОТНИКОВ, УЧАВСТВУЮЩИХ В ПРЕДОСТАВЛЕНИИ ПЛАТНЫХ МЕДИЦИНСКИХ УСЛУГ</w:t>
      </w:r>
    </w:p>
    <w:p w:rsidR="00C52267" w:rsidRDefault="00C52267" w:rsidP="00C5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67">
        <w:rPr>
          <w:rFonts w:ascii="Times New Roman" w:hAnsi="Times New Roman" w:cs="Times New Roman"/>
          <w:b/>
          <w:sz w:val="24"/>
          <w:szCs w:val="24"/>
        </w:rPr>
        <w:t>ГАУЗ АО «АМУРСКАЯ  ОБЛАСТНАЯ ИНФЕКЦИОННАЯ БОЛЬНИЦА»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5"/>
        <w:gridCol w:w="2393"/>
        <w:gridCol w:w="2316"/>
        <w:gridCol w:w="851"/>
        <w:gridCol w:w="850"/>
        <w:gridCol w:w="856"/>
        <w:gridCol w:w="845"/>
        <w:gridCol w:w="851"/>
      </w:tblGrid>
      <w:tr w:rsidR="00EB3B1B" w:rsidTr="00BD014A">
        <w:trPr>
          <w:trHeight w:val="210"/>
        </w:trPr>
        <w:tc>
          <w:tcPr>
            <w:tcW w:w="2095" w:type="dxa"/>
            <w:vMerge w:val="restart"/>
          </w:tcPr>
          <w:p w:rsidR="00EB3B1B" w:rsidRDefault="00EB3B1B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14861" w:rsidRPr="00914861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>медицинского работника</w:t>
            </w:r>
          </w:p>
        </w:tc>
        <w:tc>
          <w:tcPr>
            <w:tcW w:w="2393" w:type="dxa"/>
            <w:vMerge w:val="restart"/>
          </w:tcPr>
          <w:p w:rsidR="00914861" w:rsidRPr="00914861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316" w:type="dxa"/>
            <w:vMerge w:val="restart"/>
          </w:tcPr>
          <w:p w:rsidR="00BD014A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</w:p>
          <w:p w:rsidR="00914861" w:rsidRPr="00914861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 xml:space="preserve"> ( кабинет)</w:t>
            </w:r>
          </w:p>
        </w:tc>
        <w:tc>
          <w:tcPr>
            <w:tcW w:w="4253" w:type="dxa"/>
            <w:gridSpan w:val="5"/>
          </w:tcPr>
          <w:p w:rsidR="00914861" w:rsidRPr="00EB3B1B" w:rsidRDefault="00914861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График работы</w:t>
            </w:r>
          </w:p>
        </w:tc>
      </w:tr>
      <w:tr w:rsidR="00EB3B1B" w:rsidTr="00BD014A">
        <w:trPr>
          <w:trHeight w:val="195"/>
        </w:trPr>
        <w:tc>
          <w:tcPr>
            <w:tcW w:w="2095" w:type="dxa"/>
            <w:vMerge/>
          </w:tcPr>
          <w:p w:rsidR="00EB3B1B" w:rsidRPr="00914861" w:rsidRDefault="00EB3B1B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EB3B1B" w:rsidRPr="00914861" w:rsidRDefault="00EB3B1B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EB3B1B" w:rsidRPr="00914861" w:rsidRDefault="00EB3B1B" w:rsidP="00914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771" w:rsidRDefault="00B21771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B3B1B" w:rsidRPr="00EB3B1B">
              <w:rPr>
                <w:rFonts w:ascii="Times New Roman" w:hAnsi="Times New Roman" w:cs="Times New Roman"/>
                <w:sz w:val="16"/>
                <w:szCs w:val="16"/>
              </w:rPr>
              <w:t>онеде</w:t>
            </w:r>
            <w:proofErr w:type="spellEnd"/>
          </w:p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льник</w:t>
            </w:r>
          </w:p>
        </w:tc>
        <w:tc>
          <w:tcPr>
            <w:tcW w:w="850" w:type="dxa"/>
          </w:tcPr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856" w:type="dxa"/>
          </w:tcPr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845" w:type="dxa"/>
          </w:tcPr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851" w:type="dxa"/>
          </w:tcPr>
          <w:p w:rsidR="00EB3B1B" w:rsidRPr="00914861" w:rsidRDefault="00EB3B1B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Сервирог  Ирина Леонидовна**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2BC5" w:rsidRDefault="00E92BC5" w:rsidP="00E92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E92BC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Чурина Светлана Анатольевна**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45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Наталья Анатольевна**</w:t>
            </w:r>
          </w:p>
        </w:tc>
        <w:tc>
          <w:tcPr>
            <w:tcW w:w="2393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кафедрой  инфекционных болезней, </w:t>
            </w:r>
          </w:p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Катина Ольга Георгиевна**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Пшеничников Сергей Викторович**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45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Нициевская Лилия Сергеевна**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Шабалина Наталья Ивановна</w:t>
            </w:r>
          </w:p>
        </w:tc>
        <w:tc>
          <w:tcPr>
            <w:tcW w:w="2393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Рентгенологический кабинет, кабинет ультразвуковой диагностики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Полянская Светлана Савельевна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рентгенологического кабинета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Рентгенологический кабинет, кабинет ультразвуковой диагностики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Семенко Галина Борисовна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614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 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Врач-бактериолог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rPr>
          <w:trHeight w:val="566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Людмила  Семеновна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Врач-бактериолог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505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Половица Наталья Валентиновна 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отделением-врач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лаборатория по диагностики СПИД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457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Игоревна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лаборатория по диагностики СПИД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549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Сильчук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лаборатория по диагностики СПИД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415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Бронникова Наталья Георгиевна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физиокабинет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FA216E">
        <w:trPr>
          <w:trHeight w:val="556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 Николаевна 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</w:t>
            </w:r>
            <w:r w:rsidR="00A7437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ра  процедурной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</w:tr>
    </w:tbl>
    <w:p w:rsidR="00723FDF" w:rsidRDefault="00723FDF" w:rsidP="0065779A">
      <w:pPr>
        <w:pStyle w:val="a5"/>
      </w:pPr>
    </w:p>
    <w:p w:rsidR="00E92BC5" w:rsidRDefault="00E92BC5" w:rsidP="0065779A">
      <w:pPr>
        <w:pStyle w:val="a5"/>
      </w:pPr>
    </w:p>
    <w:p w:rsidR="0065779A" w:rsidRDefault="0065779A" w:rsidP="0065779A">
      <w:pPr>
        <w:pStyle w:val="a5"/>
        <w:rPr>
          <w:rFonts w:ascii="Times New Roman" w:hAnsi="Times New Roman" w:cs="Times New Roman"/>
          <w:sz w:val="18"/>
          <w:szCs w:val="18"/>
        </w:rPr>
      </w:pPr>
      <w:r>
        <w:t>*</w:t>
      </w:r>
      <w:r w:rsidR="00972A2F" w:rsidRPr="0065779A">
        <w:rPr>
          <w:rFonts w:ascii="Times New Roman" w:hAnsi="Times New Roman" w:cs="Times New Roman"/>
          <w:sz w:val="18"/>
          <w:szCs w:val="18"/>
        </w:rPr>
        <w:t>Платные медицинские услуги могут оказываться в основное рабочее время, если  в силу особенностей процесса оказания меди</w:t>
      </w:r>
      <w:r w:rsidRPr="0065779A">
        <w:rPr>
          <w:rFonts w:ascii="Times New Roman" w:hAnsi="Times New Roman" w:cs="Times New Roman"/>
          <w:sz w:val="18"/>
          <w:szCs w:val="18"/>
        </w:rPr>
        <w:t>ци</w:t>
      </w:r>
      <w:r w:rsidR="00972A2F" w:rsidRPr="0065779A">
        <w:rPr>
          <w:rFonts w:ascii="Times New Roman" w:hAnsi="Times New Roman" w:cs="Times New Roman"/>
          <w:sz w:val="18"/>
          <w:szCs w:val="18"/>
        </w:rPr>
        <w:t xml:space="preserve">нской помощи невозможно организовать предоставление  медицинских услуг за плату во внерабочее время и это </w:t>
      </w:r>
      <w:r w:rsidR="00972A2F" w:rsidRPr="0065779A">
        <w:rPr>
          <w:rFonts w:ascii="Times New Roman" w:hAnsi="Times New Roman" w:cs="Times New Roman"/>
          <w:b/>
          <w:sz w:val="18"/>
          <w:szCs w:val="18"/>
        </w:rPr>
        <w:t>не создает препятствий для получения бесплатной медицинской помощи</w:t>
      </w:r>
      <w:r w:rsidR="00972A2F" w:rsidRPr="0065779A">
        <w:rPr>
          <w:rFonts w:ascii="Times New Roman" w:hAnsi="Times New Roman" w:cs="Times New Roman"/>
          <w:sz w:val="18"/>
          <w:szCs w:val="18"/>
        </w:rPr>
        <w:t xml:space="preserve"> в рамках</w:t>
      </w:r>
      <w:r w:rsidRPr="0065779A">
        <w:rPr>
          <w:rFonts w:ascii="Times New Roman" w:hAnsi="Times New Roman" w:cs="Times New Roman"/>
          <w:sz w:val="18"/>
          <w:szCs w:val="18"/>
        </w:rPr>
        <w:t xml:space="preserve"> территориальной программы государственных гарантий оказания бесплатной медицинской помо</w:t>
      </w:r>
      <w:r>
        <w:rPr>
          <w:rFonts w:ascii="Times New Roman" w:hAnsi="Times New Roman" w:cs="Times New Roman"/>
          <w:sz w:val="18"/>
          <w:szCs w:val="18"/>
        </w:rPr>
        <w:t>щи населению.</w:t>
      </w:r>
    </w:p>
    <w:p w:rsidR="0065779A" w:rsidRPr="0065779A" w:rsidRDefault="0065779A" w:rsidP="0065779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723FDF">
        <w:rPr>
          <w:rFonts w:ascii="Times New Roman" w:hAnsi="Times New Roman" w:cs="Times New Roman"/>
          <w:b/>
          <w:sz w:val="18"/>
          <w:szCs w:val="18"/>
        </w:rPr>
        <w:t>Консультативный прием врачебным персоналом</w:t>
      </w:r>
      <w:r>
        <w:rPr>
          <w:rFonts w:ascii="Times New Roman" w:hAnsi="Times New Roman" w:cs="Times New Roman"/>
          <w:sz w:val="18"/>
          <w:szCs w:val="18"/>
        </w:rPr>
        <w:t xml:space="preserve"> ведется в клинико-диагностическо</w:t>
      </w:r>
      <w:r w:rsidR="00723FDF">
        <w:rPr>
          <w:rFonts w:ascii="Times New Roman" w:hAnsi="Times New Roman" w:cs="Times New Roman"/>
          <w:sz w:val="18"/>
          <w:szCs w:val="18"/>
        </w:rPr>
        <w:t xml:space="preserve">м кабинете </w:t>
      </w:r>
      <w:r w:rsidR="00723FDF" w:rsidRPr="00723FDF">
        <w:rPr>
          <w:rFonts w:ascii="Times New Roman" w:hAnsi="Times New Roman" w:cs="Times New Roman"/>
          <w:b/>
          <w:sz w:val="18"/>
          <w:szCs w:val="18"/>
        </w:rPr>
        <w:t>по согласованию</w:t>
      </w:r>
      <w:r w:rsidR="00723FDF">
        <w:rPr>
          <w:rFonts w:ascii="Times New Roman" w:hAnsi="Times New Roman" w:cs="Times New Roman"/>
          <w:sz w:val="18"/>
          <w:szCs w:val="18"/>
        </w:rPr>
        <w:t xml:space="preserve"> с выб</w:t>
      </w:r>
      <w:r>
        <w:rPr>
          <w:rFonts w:ascii="Times New Roman" w:hAnsi="Times New Roman" w:cs="Times New Roman"/>
          <w:sz w:val="18"/>
          <w:szCs w:val="18"/>
        </w:rPr>
        <w:t>ранным врачом даты и времени консультации.</w:t>
      </w:r>
    </w:p>
    <w:sectPr w:rsidR="0065779A" w:rsidRPr="0065779A" w:rsidSect="00B2177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DDC"/>
    <w:multiLevelType w:val="hybridMultilevel"/>
    <w:tmpl w:val="CD0E4FDC"/>
    <w:lvl w:ilvl="0" w:tplc="D2E65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7A8"/>
    <w:multiLevelType w:val="hybridMultilevel"/>
    <w:tmpl w:val="483C8748"/>
    <w:lvl w:ilvl="0" w:tplc="81C26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7C"/>
    <w:rsid w:val="00343D9E"/>
    <w:rsid w:val="00465BE9"/>
    <w:rsid w:val="00605A7C"/>
    <w:rsid w:val="0065779A"/>
    <w:rsid w:val="00723FDF"/>
    <w:rsid w:val="007543D9"/>
    <w:rsid w:val="007D3FCF"/>
    <w:rsid w:val="00825717"/>
    <w:rsid w:val="008950C8"/>
    <w:rsid w:val="00914861"/>
    <w:rsid w:val="00972A2F"/>
    <w:rsid w:val="00A560FE"/>
    <w:rsid w:val="00A7437D"/>
    <w:rsid w:val="00A878B5"/>
    <w:rsid w:val="00B21771"/>
    <w:rsid w:val="00BD014A"/>
    <w:rsid w:val="00C52267"/>
    <w:rsid w:val="00D31CE4"/>
    <w:rsid w:val="00E92BC5"/>
    <w:rsid w:val="00EB3B1B"/>
    <w:rsid w:val="00EE7770"/>
    <w:rsid w:val="00F41E2F"/>
    <w:rsid w:val="00FA216E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0FE"/>
    <w:pPr>
      <w:ind w:left="720"/>
      <w:contextualSpacing/>
    </w:pPr>
  </w:style>
  <w:style w:type="paragraph" w:styleId="a5">
    <w:name w:val="No Spacing"/>
    <w:uiPriority w:val="1"/>
    <w:qFormat/>
    <w:rsid w:val="00657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0FE"/>
    <w:pPr>
      <w:ind w:left="720"/>
      <w:contextualSpacing/>
    </w:pPr>
  </w:style>
  <w:style w:type="paragraph" w:styleId="a5">
    <w:name w:val="No Spacing"/>
    <w:uiPriority w:val="1"/>
    <w:qFormat/>
    <w:rsid w:val="00657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999</cp:lastModifiedBy>
  <cp:revision>17</cp:revision>
  <cp:lastPrinted>2018-10-03T03:00:00Z</cp:lastPrinted>
  <dcterms:created xsi:type="dcterms:W3CDTF">2017-09-29T00:06:00Z</dcterms:created>
  <dcterms:modified xsi:type="dcterms:W3CDTF">2019-03-19T00:49:00Z</dcterms:modified>
</cp:coreProperties>
</file>