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BDF2D" w14:textId="77777777" w:rsidR="00921230" w:rsidRPr="00921230" w:rsidRDefault="00921230" w:rsidP="00921230">
      <w:pPr>
        <w:spacing w:after="855" w:line="240" w:lineRule="auto"/>
        <w:outlineLvl w:val="0"/>
        <w:rPr>
          <w:rFonts w:ascii="Arial" w:eastAsia="Times New Roman" w:hAnsi="Arial" w:cs="Arial"/>
          <w:b/>
          <w:bCs/>
          <w:caps/>
          <w:color w:val="343E48"/>
          <w:kern w:val="36"/>
          <w:sz w:val="36"/>
          <w:szCs w:val="36"/>
          <w:lang w:eastAsia="ru-RU"/>
        </w:rPr>
      </w:pPr>
      <w:r w:rsidRPr="00921230">
        <w:rPr>
          <w:rFonts w:ascii="Arial" w:eastAsia="Times New Roman" w:hAnsi="Arial" w:cs="Arial"/>
          <w:b/>
          <w:bCs/>
          <w:caps/>
          <w:color w:val="343E48"/>
          <w:kern w:val="36"/>
          <w:sz w:val="36"/>
          <w:szCs w:val="36"/>
          <w:lang w:eastAsia="ru-RU"/>
        </w:rPr>
        <w:t>ПРАВИЛА ЗАПИСИ НА ПЕРВИЧНЫЙ ПРИЕМ, КОНСУЛЬТАЦИЮ, ОБСЛЕДОВАНИЕ</w:t>
      </w:r>
    </w:p>
    <w:p w14:paraId="373D9BDD" w14:textId="77777777" w:rsidR="00921230" w:rsidRPr="00921230" w:rsidRDefault="00921230" w:rsidP="00921230">
      <w:pPr>
        <w:spacing w:after="0" w:line="240" w:lineRule="auto"/>
        <w:rPr>
          <w:rFonts w:ascii="Arial" w:eastAsia="Times New Roman" w:hAnsi="Arial" w:cs="Arial"/>
          <w:color w:val="000000"/>
          <w:sz w:val="27"/>
          <w:szCs w:val="27"/>
          <w:lang w:eastAsia="ru-RU"/>
        </w:rPr>
      </w:pPr>
      <w:r w:rsidRPr="00921230">
        <w:rPr>
          <w:rFonts w:ascii="Arial" w:eastAsia="Times New Roman" w:hAnsi="Arial" w:cs="Arial"/>
          <w:color w:val="000000"/>
          <w:sz w:val="27"/>
          <w:szCs w:val="27"/>
          <w:lang w:eastAsia="ru-RU"/>
        </w:rPr>
        <w:t>Приложение к  приказу </w:t>
      </w:r>
    </w:p>
    <w:p w14:paraId="519130F2" w14:textId="77777777" w:rsidR="00921230" w:rsidRPr="00921230" w:rsidRDefault="00921230" w:rsidP="00921230">
      <w:pPr>
        <w:spacing w:after="0" w:line="240" w:lineRule="auto"/>
        <w:rPr>
          <w:rFonts w:ascii="Arial" w:eastAsia="Times New Roman" w:hAnsi="Arial" w:cs="Arial"/>
          <w:color w:val="000000"/>
          <w:sz w:val="27"/>
          <w:szCs w:val="27"/>
          <w:lang w:eastAsia="ru-RU"/>
        </w:rPr>
      </w:pPr>
      <w:r w:rsidRPr="00921230">
        <w:rPr>
          <w:rFonts w:ascii="Arial" w:eastAsia="Times New Roman" w:hAnsi="Arial" w:cs="Arial"/>
          <w:color w:val="000000"/>
          <w:sz w:val="27"/>
          <w:szCs w:val="27"/>
          <w:lang w:eastAsia="ru-RU"/>
        </w:rPr>
        <w:t>Департамента Смоленской области </w:t>
      </w:r>
    </w:p>
    <w:p w14:paraId="4A0F8E94" w14:textId="77777777" w:rsidR="00921230" w:rsidRPr="00921230" w:rsidRDefault="00921230" w:rsidP="00921230">
      <w:pPr>
        <w:spacing w:after="0" w:line="240" w:lineRule="auto"/>
        <w:rPr>
          <w:rFonts w:ascii="Arial" w:eastAsia="Times New Roman" w:hAnsi="Arial" w:cs="Arial"/>
          <w:color w:val="000000"/>
          <w:sz w:val="27"/>
          <w:szCs w:val="27"/>
          <w:lang w:eastAsia="ru-RU"/>
        </w:rPr>
      </w:pPr>
      <w:r w:rsidRPr="00921230">
        <w:rPr>
          <w:rFonts w:ascii="Arial" w:eastAsia="Times New Roman" w:hAnsi="Arial" w:cs="Arial"/>
          <w:color w:val="000000"/>
          <w:sz w:val="27"/>
          <w:szCs w:val="27"/>
          <w:lang w:eastAsia="ru-RU"/>
        </w:rPr>
        <w:t>по здравоохранению  от 17.12.2010 № 1108 </w:t>
      </w:r>
    </w:p>
    <w:p w14:paraId="51DD955D" w14:textId="77777777" w:rsidR="00921230" w:rsidRPr="00921230" w:rsidRDefault="00921230" w:rsidP="00921230">
      <w:pPr>
        <w:spacing w:after="0" w:line="240" w:lineRule="auto"/>
        <w:jc w:val="center"/>
        <w:rPr>
          <w:rFonts w:ascii="Arial" w:eastAsia="Times New Roman" w:hAnsi="Arial" w:cs="Arial"/>
          <w:color w:val="000000"/>
          <w:sz w:val="27"/>
          <w:szCs w:val="27"/>
          <w:lang w:eastAsia="ru-RU"/>
        </w:rPr>
      </w:pPr>
      <w:r w:rsidRPr="00921230">
        <w:rPr>
          <w:rFonts w:ascii="Arial" w:eastAsia="Times New Roman" w:hAnsi="Arial" w:cs="Arial"/>
          <w:color w:val="000000"/>
          <w:sz w:val="27"/>
          <w:szCs w:val="27"/>
          <w:lang w:eastAsia="ru-RU"/>
        </w:rPr>
        <w:t> </w:t>
      </w:r>
    </w:p>
    <w:p w14:paraId="3CB7E335" w14:textId="77777777" w:rsidR="00921230" w:rsidRPr="00921230" w:rsidRDefault="00921230" w:rsidP="00921230">
      <w:pPr>
        <w:spacing w:after="0" w:line="240" w:lineRule="auto"/>
        <w:jc w:val="center"/>
        <w:rPr>
          <w:rFonts w:ascii="Arial" w:eastAsia="Times New Roman" w:hAnsi="Arial" w:cs="Arial"/>
          <w:color w:val="000000"/>
          <w:sz w:val="27"/>
          <w:szCs w:val="27"/>
          <w:lang w:eastAsia="ru-RU"/>
        </w:rPr>
      </w:pPr>
      <w:r w:rsidRPr="00921230">
        <w:rPr>
          <w:rFonts w:ascii="Arial" w:eastAsia="Times New Roman" w:hAnsi="Arial" w:cs="Arial"/>
          <w:color w:val="000000"/>
          <w:sz w:val="27"/>
          <w:szCs w:val="27"/>
          <w:lang w:eastAsia="ru-RU"/>
        </w:rPr>
        <w:t>Административный регламент</w:t>
      </w:r>
      <w:r w:rsidRPr="00921230">
        <w:rPr>
          <w:rFonts w:ascii="Arial" w:eastAsia="Times New Roman" w:hAnsi="Arial" w:cs="Arial"/>
          <w:color w:val="000000"/>
          <w:sz w:val="27"/>
          <w:szCs w:val="27"/>
          <w:lang w:eastAsia="ru-RU"/>
        </w:rPr>
        <w:br/>
        <w:t>предоставления областными государственными учреждениями здравоохранения услуги «Прием заявок (запись) на прием к врачу»</w:t>
      </w:r>
    </w:p>
    <w:p w14:paraId="75943A99" w14:textId="77777777" w:rsidR="00921230" w:rsidRPr="00921230" w:rsidRDefault="00921230" w:rsidP="00921230">
      <w:pPr>
        <w:spacing w:after="0" w:line="240" w:lineRule="auto"/>
        <w:rPr>
          <w:rFonts w:ascii="Arial" w:eastAsia="Times New Roman" w:hAnsi="Arial" w:cs="Arial"/>
          <w:color w:val="000000"/>
          <w:sz w:val="27"/>
          <w:szCs w:val="27"/>
          <w:lang w:eastAsia="ru-RU"/>
        </w:rPr>
      </w:pPr>
      <w:r w:rsidRPr="00921230">
        <w:rPr>
          <w:rFonts w:ascii="Arial" w:eastAsia="Times New Roman" w:hAnsi="Arial" w:cs="Arial"/>
          <w:color w:val="000000"/>
          <w:sz w:val="27"/>
          <w:szCs w:val="27"/>
          <w:lang w:eastAsia="ru-RU"/>
        </w:rPr>
        <w:t>1. Общие положения</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1.1. Административный регламент по предоставлению областными государственными учреждениями здравоохранения услуги «Прием заявок (запись) на прием к врачу» (далее – услуга), разработан в целях повышения качества исполнения и доступности предоставления услуги по приему заявок (записи) на прием к врачу и создания комфортных условий для участников отношений, возникающих при приеме заявок (записи) на прием к врачу. </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1.2. Круг заявителей</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Получателем услуги являются лица, имеющие действующий в Российской Федерации полис обязательного медицинского страхования (далее – заявители):</w:t>
      </w:r>
      <w:r w:rsidRPr="00921230">
        <w:rPr>
          <w:rFonts w:ascii="Arial" w:eastAsia="Times New Roman" w:hAnsi="Arial" w:cs="Arial"/>
          <w:color w:val="000000"/>
          <w:sz w:val="27"/>
          <w:szCs w:val="27"/>
          <w:lang w:eastAsia="ru-RU"/>
        </w:rPr>
        <w:br/>
        <w:t>- граждане Российской Федерации постоянно или временно проживающие в РФ;</w:t>
      </w:r>
      <w:r w:rsidRPr="00921230">
        <w:rPr>
          <w:rFonts w:ascii="Arial" w:eastAsia="Times New Roman" w:hAnsi="Arial" w:cs="Arial"/>
          <w:color w:val="000000"/>
          <w:sz w:val="27"/>
          <w:szCs w:val="27"/>
          <w:lang w:eastAsia="ru-RU"/>
        </w:rPr>
        <w:br/>
        <w:t>- лица без гражданства и иностранные граждане, если иное не установлено законом или международным договором Российской Федерации.</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1.3. Требование к порядку информирования о порядке предоставления услуги</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1.3.1. Предоставление услуги осуществляется областными государственными бюджетными учреждениями здравоохранения (далее – ОГБУЗ) и областными государственными автономными учреждениями здравоохранения (далее – ОГАУЗ), осуществляющими первичную медико-санитарную помощь (далее – Учреждения);</w:t>
      </w:r>
      <w:r w:rsidRPr="00921230">
        <w:rPr>
          <w:rFonts w:ascii="Arial" w:eastAsia="Times New Roman" w:hAnsi="Arial" w:cs="Arial"/>
          <w:color w:val="000000"/>
          <w:sz w:val="27"/>
          <w:szCs w:val="27"/>
          <w:lang w:eastAsia="ru-RU"/>
        </w:rPr>
        <w:br/>
        <w:t>ОГБУЗ «Смоленская областная клиническая больница»;</w:t>
      </w:r>
      <w:r w:rsidRPr="00921230">
        <w:rPr>
          <w:rFonts w:ascii="Arial" w:eastAsia="Times New Roman" w:hAnsi="Arial" w:cs="Arial"/>
          <w:color w:val="000000"/>
          <w:sz w:val="27"/>
          <w:szCs w:val="27"/>
          <w:lang w:eastAsia="ru-RU"/>
        </w:rPr>
        <w:br/>
        <w:t>ОГБУЗ «Смоленская областная детская клиническая больница»;</w:t>
      </w:r>
      <w:r w:rsidRPr="00921230">
        <w:rPr>
          <w:rFonts w:ascii="Arial" w:eastAsia="Times New Roman" w:hAnsi="Arial" w:cs="Arial"/>
          <w:color w:val="000000"/>
          <w:sz w:val="27"/>
          <w:szCs w:val="27"/>
          <w:lang w:eastAsia="ru-RU"/>
        </w:rPr>
        <w:br/>
        <w:t>ОГБУЗ «Смоленский областной клинический госпиталь для ветеранов войн»;</w:t>
      </w:r>
      <w:r w:rsidRPr="00921230">
        <w:rPr>
          <w:rFonts w:ascii="Arial" w:eastAsia="Times New Roman" w:hAnsi="Arial" w:cs="Arial"/>
          <w:color w:val="000000"/>
          <w:sz w:val="27"/>
          <w:szCs w:val="27"/>
          <w:lang w:eastAsia="ru-RU"/>
        </w:rPr>
        <w:br/>
        <w:t>ОГБУЗ «Перинатальный центр»;</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lastRenderedPageBreak/>
        <w:t>ОГАУЗ «Смоленский областной врачебно-физкультурный диспансер»;</w:t>
      </w:r>
      <w:r w:rsidRPr="00921230">
        <w:rPr>
          <w:rFonts w:ascii="Arial" w:eastAsia="Times New Roman" w:hAnsi="Arial" w:cs="Arial"/>
          <w:color w:val="000000"/>
          <w:sz w:val="27"/>
          <w:szCs w:val="27"/>
          <w:lang w:eastAsia="ru-RU"/>
        </w:rPr>
        <w:br/>
        <w:t>ОГБУЗ «Смоленский областной онкологический клинический диспансер»;</w:t>
      </w:r>
      <w:r w:rsidRPr="00921230">
        <w:rPr>
          <w:rFonts w:ascii="Arial" w:eastAsia="Times New Roman" w:hAnsi="Arial" w:cs="Arial"/>
          <w:color w:val="000000"/>
          <w:sz w:val="27"/>
          <w:szCs w:val="27"/>
          <w:lang w:eastAsia="ru-RU"/>
        </w:rPr>
        <w:br/>
        <w:t>ОГАУЗ «Смоленская областная клиническая стоматологическая поликлиника»;</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ОГБУЗ «Детская клиническая больница»;</w:t>
      </w:r>
      <w:r w:rsidRPr="00921230">
        <w:rPr>
          <w:rFonts w:ascii="Arial" w:eastAsia="Times New Roman" w:hAnsi="Arial" w:cs="Arial"/>
          <w:color w:val="000000"/>
          <w:sz w:val="27"/>
          <w:szCs w:val="27"/>
          <w:lang w:eastAsia="ru-RU"/>
        </w:rPr>
        <w:br/>
        <w:t>ОГБУЗ «Клиническая больница № 1»;</w:t>
      </w:r>
      <w:r w:rsidRPr="00921230">
        <w:rPr>
          <w:rFonts w:ascii="Arial" w:eastAsia="Times New Roman" w:hAnsi="Arial" w:cs="Arial"/>
          <w:color w:val="000000"/>
          <w:sz w:val="27"/>
          <w:szCs w:val="27"/>
          <w:lang w:eastAsia="ru-RU"/>
        </w:rPr>
        <w:br/>
        <w:t>ОГБУЗ «Консультативно-диагностическая поликлиника № 1»;</w:t>
      </w:r>
      <w:r w:rsidRPr="00921230">
        <w:rPr>
          <w:rFonts w:ascii="Arial" w:eastAsia="Times New Roman" w:hAnsi="Arial" w:cs="Arial"/>
          <w:color w:val="000000"/>
          <w:sz w:val="27"/>
          <w:szCs w:val="27"/>
          <w:lang w:eastAsia="ru-RU"/>
        </w:rPr>
        <w:br/>
        <w:t>ОГБУЗ «Поликлиника № 2»;</w:t>
      </w:r>
      <w:r w:rsidRPr="00921230">
        <w:rPr>
          <w:rFonts w:ascii="Arial" w:eastAsia="Times New Roman" w:hAnsi="Arial" w:cs="Arial"/>
          <w:color w:val="000000"/>
          <w:sz w:val="27"/>
          <w:szCs w:val="27"/>
          <w:lang w:eastAsia="ru-RU"/>
        </w:rPr>
        <w:br/>
        <w:t>ОГБУЗ «Поликлиника № 3»;</w:t>
      </w:r>
      <w:r w:rsidRPr="00921230">
        <w:rPr>
          <w:rFonts w:ascii="Arial" w:eastAsia="Times New Roman" w:hAnsi="Arial" w:cs="Arial"/>
          <w:color w:val="000000"/>
          <w:sz w:val="27"/>
          <w:szCs w:val="27"/>
          <w:lang w:eastAsia="ru-RU"/>
        </w:rPr>
        <w:br/>
        <w:t>ОГБУЗ «Поликлиника № 4»;</w:t>
      </w:r>
      <w:r w:rsidRPr="00921230">
        <w:rPr>
          <w:rFonts w:ascii="Arial" w:eastAsia="Times New Roman" w:hAnsi="Arial" w:cs="Arial"/>
          <w:color w:val="000000"/>
          <w:sz w:val="27"/>
          <w:szCs w:val="27"/>
          <w:lang w:eastAsia="ru-RU"/>
        </w:rPr>
        <w:br/>
        <w:t>ОГБУЗ «Поликлиника № 6»;</w:t>
      </w:r>
      <w:r w:rsidRPr="00921230">
        <w:rPr>
          <w:rFonts w:ascii="Arial" w:eastAsia="Times New Roman" w:hAnsi="Arial" w:cs="Arial"/>
          <w:color w:val="000000"/>
          <w:sz w:val="27"/>
          <w:szCs w:val="27"/>
          <w:lang w:eastAsia="ru-RU"/>
        </w:rPr>
        <w:br/>
        <w:t>ОГБУЗ «Поликлиника № 7»;</w:t>
      </w:r>
      <w:r w:rsidRPr="00921230">
        <w:rPr>
          <w:rFonts w:ascii="Arial" w:eastAsia="Times New Roman" w:hAnsi="Arial" w:cs="Arial"/>
          <w:color w:val="000000"/>
          <w:sz w:val="27"/>
          <w:szCs w:val="27"/>
          <w:lang w:eastAsia="ru-RU"/>
        </w:rPr>
        <w:br/>
        <w:t>ОГБУЗ «Поликлиника № 8»;</w:t>
      </w:r>
      <w:r w:rsidRPr="00921230">
        <w:rPr>
          <w:rFonts w:ascii="Arial" w:eastAsia="Times New Roman" w:hAnsi="Arial" w:cs="Arial"/>
          <w:color w:val="000000"/>
          <w:sz w:val="27"/>
          <w:szCs w:val="27"/>
          <w:lang w:eastAsia="ru-RU"/>
        </w:rPr>
        <w:br/>
        <w:t>ОГБУЗ «Стоматологическая поликлиника №1»;</w:t>
      </w:r>
      <w:r w:rsidRPr="00921230">
        <w:rPr>
          <w:rFonts w:ascii="Arial" w:eastAsia="Times New Roman" w:hAnsi="Arial" w:cs="Arial"/>
          <w:color w:val="000000"/>
          <w:sz w:val="27"/>
          <w:szCs w:val="27"/>
          <w:lang w:eastAsia="ru-RU"/>
        </w:rPr>
        <w:br/>
        <w:t>ОГБУЗ «Стоматологическая поликлиника №3»;</w:t>
      </w:r>
      <w:r w:rsidRPr="00921230">
        <w:rPr>
          <w:rFonts w:ascii="Arial" w:eastAsia="Times New Roman" w:hAnsi="Arial" w:cs="Arial"/>
          <w:color w:val="000000"/>
          <w:sz w:val="27"/>
          <w:szCs w:val="27"/>
          <w:lang w:eastAsia="ru-RU"/>
        </w:rPr>
        <w:br/>
        <w:t>ОГБУЗ «Детская стоматологическая поликлиника»;</w:t>
      </w:r>
      <w:r w:rsidRPr="00921230">
        <w:rPr>
          <w:rFonts w:ascii="Arial" w:eastAsia="Times New Roman" w:hAnsi="Arial" w:cs="Arial"/>
          <w:color w:val="000000"/>
          <w:sz w:val="27"/>
          <w:szCs w:val="27"/>
          <w:lang w:eastAsia="ru-RU"/>
        </w:rPr>
        <w:br/>
        <w:t>ОГБУЗ «Велижская центральная районная больница»;</w:t>
      </w:r>
      <w:r w:rsidRPr="00921230">
        <w:rPr>
          <w:rFonts w:ascii="Arial" w:eastAsia="Times New Roman" w:hAnsi="Arial" w:cs="Arial"/>
          <w:color w:val="000000"/>
          <w:sz w:val="27"/>
          <w:szCs w:val="27"/>
          <w:lang w:eastAsia="ru-RU"/>
        </w:rPr>
        <w:br/>
        <w:t>ОГБУЗ «Вяземская центральная районная больница»;</w:t>
      </w:r>
      <w:r w:rsidRPr="00921230">
        <w:rPr>
          <w:rFonts w:ascii="Arial" w:eastAsia="Times New Roman" w:hAnsi="Arial" w:cs="Arial"/>
          <w:color w:val="000000"/>
          <w:sz w:val="27"/>
          <w:szCs w:val="27"/>
          <w:lang w:eastAsia="ru-RU"/>
        </w:rPr>
        <w:br/>
        <w:t>ОГБУЗ «Гагаринская центральная районная больница»;</w:t>
      </w:r>
      <w:r w:rsidRPr="00921230">
        <w:rPr>
          <w:rFonts w:ascii="Arial" w:eastAsia="Times New Roman" w:hAnsi="Arial" w:cs="Arial"/>
          <w:color w:val="000000"/>
          <w:sz w:val="27"/>
          <w:szCs w:val="27"/>
          <w:lang w:eastAsia="ru-RU"/>
        </w:rPr>
        <w:br/>
        <w:t>ОГБУЗ «Глинковская центральная районная больница»;</w:t>
      </w:r>
      <w:r w:rsidRPr="00921230">
        <w:rPr>
          <w:rFonts w:ascii="Arial" w:eastAsia="Times New Roman" w:hAnsi="Arial" w:cs="Arial"/>
          <w:color w:val="000000"/>
          <w:sz w:val="27"/>
          <w:szCs w:val="27"/>
          <w:lang w:eastAsia="ru-RU"/>
        </w:rPr>
        <w:br/>
        <w:t>ОГБУЗ «Демидовская центральная районная больница»;</w:t>
      </w:r>
      <w:r w:rsidRPr="00921230">
        <w:rPr>
          <w:rFonts w:ascii="Arial" w:eastAsia="Times New Roman" w:hAnsi="Arial" w:cs="Arial"/>
          <w:color w:val="000000"/>
          <w:sz w:val="27"/>
          <w:szCs w:val="27"/>
          <w:lang w:eastAsia="ru-RU"/>
        </w:rPr>
        <w:br/>
        <w:t>ОГБУЗ «Дорогобужская центральная районная больница»;</w:t>
      </w:r>
      <w:r w:rsidRPr="00921230">
        <w:rPr>
          <w:rFonts w:ascii="Arial" w:eastAsia="Times New Roman" w:hAnsi="Arial" w:cs="Arial"/>
          <w:color w:val="000000"/>
          <w:sz w:val="27"/>
          <w:szCs w:val="27"/>
          <w:lang w:eastAsia="ru-RU"/>
        </w:rPr>
        <w:br/>
        <w:t>ОГБУЗ «Духовщинская центральная районная больница»;</w:t>
      </w:r>
      <w:r w:rsidRPr="00921230">
        <w:rPr>
          <w:rFonts w:ascii="Arial" w:eastAsia="Times New Roman" w:hAnsi="Arial" w:cs="Arial"/>
          <w:color w:val="000000"/>
          <w:sz w:val="27"/>
          <w:szCs w:val="27"/>
          <w:lang w:eastAsia="ru-RU"/>
        </w:rPr>
        <w:br/>
        <w:t>ОГБУЗ «Озернинская центральная районная больница»;</w:t>
      </w:r>
      <w:r w:rsidRPr="00921230">
        <w:rPr>
          <w:rFonts w:ascii="Arial" w:eastAsia="Times New Roman" w:hAnsi="Arial" w:cs="Arial"/>
          <w:color w:val="000000"/>
          <w:sz w:val="27"/>
          <w:szCs w:val="27"/>
          <w:lang w:eastAsia="ru-RU"/>
        </w:rPr>
        <w:br/>
        <w:t>ОГБУЗ «Ельнинская центральная районная больница»;</w:t>
      </w:r>
      <w:r w:rsidRPr="00921230">
        <w:rPr>
          <w:rFonts w:ascii="Arial" w:eastAsia="Times New Roman" w:hAnsi="Arial" w:cs="Arial"/>
          <w:color w:val="000000"/>
          <w:sz w:val="27"/>
          <w:szCs w:val="27"/>
          <w:lang w:eastAsia="ru-RU"/>
        </w:rPr>
        <w:br/>
        <w:t>ОГБУЗ «Ершичская центральная районная больница»;</w:t>
      </w:r>
      <w:r w:rsidRPr="00921230">
        <w:rPr>
          <w:rFonts w:ascii="Arial" w:eastAsia="Times New Roman" w:hAnsi="Arial" w:cs="Arial"/>
          <w:color w:val="000000"/>
          <w:sz w:val="27"/>
          <w:szCs w:val="27"/>
          <w:lang w:eastAsia="ru-RU"/>
        </w:rPr>
        <w:br/>
        <w:t>ОГБУЗ «Кардымовская центральная районная больница»;</w:t>
      </w:r>
      <w:r w:rsidRPr="00921230">
        <w:rPr>
          <w:rFonts w:ascii="Arial" w:eastAsia="Times New Roman" w:hAnsi="Arial" w:cs="Arial"/>
          <w:color w:val="000000"/>
          <w:sz w:val="27"/>
          <w:szCs w:val="27"/>
          <w:lang w:eastAsia="ru-RU"/>
        </w:rPr>
        <w:br/>
        <w:t>ОГБУЗ «Краснинская центральная районная больница»;</w:t>
      </w:r>
      <w:r w:rsidRPr="00921230">
        <w:rPr>
          <w:rFonts w:ascii="Arial" w:eastAsia="Times New Roman" w:hAnsi="Arial" w:cs="Arial"/>
          <w:color w:val="000000"/>
          <w:sz w:val="27"/>
          <w:szCs w:val="27"/>
          <w:lang w:eastAsia="ru-RU"/>
        </w:rPr>
        <w:br/>
        <w:t>ОГБУЗ «Монастырщинская центральная районная больница»;</w:t>
      </w:r>
      <w:r w:rsidRPr="00921230">
        <w:rPr>
          <w:rFonts w:ascii="Arial" w:eastAsia="Times New Roman" w:hAnsi="Arial" w:cs="Arial"/>
          <w:color w:val="000000"/>
          <w:sz w:val="27"/>
          <w:szCs w:val="27"/>
          <w:lang w:eastAsia="ru-RU"/>
        </w:rPr>
        <w:br/>
        <w:t>ОГБУЗ «Новодугинская центральная районная больница»;</w:t>
      </w:r>
      <w:r w:rsidRPr="00921230">
        <w:rPr>
          <w:rFonts w:ascii="Arial" w:eastAsia="Times New Roman" w:hAnsi="Arial" w:cs="Arial"/>
          <w:color w:val="000000"/>
          <w:sz w:val="27"/>
          <w:szCs w:val="27"/>
          <w:lang w:eastAsia="ru-RU"/>
        </w:rPr>
        <w:br/>
        <w:t>ОГБУЗ «Починковская центральная районная больница»;</w:t>
      </w:r>
      <w:r w:rsidRPr="00921230">
        <w:rPr>
          <w:rFonts w:ascii="Arial" w:eastAsia="Times New Roman" w:hAnsi="Arial" w:cs="Arial"/>
          <w:color w:val="000000"/>
          <w:sz w:val="27"/>
          <w:szCs w:val="27"/>
          <w:lang w:eastAsia="ru-RU"/>
        </w:rPr>
        <w:br/>
        <w:t>ОГБУЗ «Рославльская центральная районная больница»;</w:t>
      </w:r>
      <w:r w:rsidRPr="00921230">
        <w:rPr>
          <w:rFonts w:ascii="Arial" w:eastAsia="Times New Roman" w:hAnsi="Arial" w:cs="Arial"/>
          <w:color w:val="000000"/>
          <w:sz w:val="27"/>
          <w:szCs w:val="27"/>
          <w:lang w:eastAsia="ru-RU"/>
        </w:rPr>
        <w:br/>
        <w:t>ОГБУЗ «Руднянская центральная районная больница»;</w:t>
      </w:r>
      <w:r w:rsidRPr="00921230">
        <w:rPr>
          <w:rFonts w:ascii="Arial" w:eastAsia="Times New Roman" w:hAnsi="Arial" w:cs="Arial"/>
          <w:color w:val="000000"/>
          <w:sz w:val="27"/>
          <w:szCs w:val="27"/>
          <w:lang w:eastAsia="ru-RU"/>
        </w:rPr>
        <w:br/>
        <w:t>ОГБУЗ «Сафоновская центральная районная больница»;</w:t>
      </w:r>
      <w:r w:rsidRPr="00921230">
        <w:rPr>
          <w:rFonts w:ascii="Arial" w:eastAsia="Times New Roman" w:hAnsi="Arial" w:cs="Arial"/>
          <w:color w:val="000000"/>
          <w:sz w:val="27"/>
          <w:szCs w:val="27"/>
          <w:lang w:eastAsia="ru-RU"/>
        </w:rPr>
        <w:br/>
        <w:t>ОГБУЗ «Смоленская центральная районная больница»;</w:t>
      </w:r>
      <w:r w:rsidRPr="00921230">
        <w:rPr>
          <w:rFonts w:ascii="Arial" w:eastAsia="Times New Roman" w:hAnsi="Arial" w:cs="Arial"/>
          <w:color w:val="000000"/>
          <w:sz w:val="27"/>
          <w:szCs w:val="27"/>
          <w:lang w:eastAsia="ru-RU"/>
        </w:rPr>
        <w:br/>
        <w:t>ОГБУЗ «Сычевская центральная районная больница»;</w:t>
      </w:r>
      <w:r w:rsidRPr="00921230">
        <w:rPr>
          <w:rFonts w:ascii="Arial" w:eastAsia="Times New Roman" w:hAnsi="Arial" w:cs="Arial"/>
          <w:color w:val="000000"/>
          <w:sz w:val="27"/>
          <w:szCs w:val="27"/>
          <w:lang w:eastAsia="ru-RU"/>
        </w:rPr>
        <w:br/>
        <w:t>ОГБУЗ «Темкинская центральная районная больница»;</w:t>
      </w:r>
      <w:r w:rsidRPr="00921230">
        <w:rPr>
          <w:rFonts w:ascii="Arial" w:eastAsia="Times New Roman" w:hAnsi="Arial" w:cs="Arial"/>
          <w:color w:val="000000"/>
          <w:sz w:val="27"/>
          <w:szCs w:val="27"/>
          <w:lang w:eastAsia="ru-RU"/>
        </w:rPr>
        <w:br/>
        <w:t>ОГБУЗ «Угранская центральная районная больница»;</w:t>
      </w:r>
      <w:r w:rsidRPr="00921230">
        <w:rPr>
          <w:rFonts w:ascii="Arial" w:eastAsia="Times New Roman" w:hAnsi="Arial" w:cs="Arial"/>
          <w:color w:val="000000"/>
          <w:sz w:val="27"/>
          <w:szCs w:val="27"/>
          <w:lang w:eastAsia="ru-RU"/>
        </w:rPr>
        <w:br/>
        <w:t>ОГБУЗ «Хиславичская центральная районная больница»;</w:t>
      </w:r>
      <w:r w:rsidRPr="00921230">
        <w:rPr>
          <w:rFonts w:ascii="Arial" w:eastAsia="Times New Roman" w:hAnsi="Arial" w:cs="Arial"/>
          <w:color w:val="000000"/>
          <w:sz w:val="27"/>
          <w:szCs w:val="27"/>
          <w:lang w:eastAsia="ru-RU"/>
        </w:rPr>
        <w:br/>
        <w:t>ОГБУЗ «Холм-Жирковская центральная районная больница»;</w:t>
      </w:r>
      <w:r w:rsidRPr="00921230">
        <w:rPr>
          <w:rFonts w:ascii="Arial" w:eastAsia="Times New Roman" w:hAnsi="Arial" w:cs="Arial"/>
          <w:color w:val="000000"/>
          <w:sz w:val="27"/>
          <w:szCs w:val="27"/>
          <w:lang w:eastAsia="ru-RU"/>
        </w:rPr>
        <w:br/>
        <w:t>ОГБУЗ «Шумячская центральная районная больница»;</w:t>
      </w:r>
      <w:r w:rsidRPr="00921230">
        <w:rPr>
          <w:rFonts w:ascii="Arial" w:eastAsia="Times New Roman" w:hAnsi="Arial" w:cs="Arial"/>
          <w:color w:val="000000"/>
          <w:sz w:val="27"/>
          <w:szCs w:val="27"/>
          <w:lang w:eastAsia="ru-RU"/>
        </w:rPr>
        <w:br/>
        <w:t>ОГБУЗ «Ярцевская центральная районная больница»;</w:t>
      </w:r>
      <w:r w:rsidRPr="00921230">
        <w:rPr>
          <w:rFonts w:ascii="Arial" w:eastAsia="Times New Roman" w:hAnsi="Arial" w:cs="Arial"/>
          <w:color w:val="000000"/>
          <w:sz w:val="27"/>
          <w:szCs w:val="27"/>
          <w:lang w:eastAsia="ru-RU"/>
        </w:rPr>
        <w:br/>
        <w:t>ОГБУЗ «Озернинская районная больница»;</w:t>
      </w:r>
      <w:r w:rsidRPr="00921230">
        <w:rPr>
          <w:rFonts w:ascii="Arial" w:eastAsia="Times New Roman" w:hAnsi="Arial" w:cs="Arial"/>
          <w:color w:val="000000"/>
          <w:sz w:val="27"/>
          <w:szCs w:val="27"/>
          <w:lang w:eastAsia="ru-RU"/>
        </w:rPr>
        <w:br/>
        <w:t>ОГБУЗ «Стодолищенская районная больница»;</w:t>
      </w:r>
      <w:r w:rsidRPr="00921230">
        <w:rPr>
          <w:rFonts w:ascii="Arial" w:eastAsia="Times New Roman" w:hAnsi="Arial" w:cs="Arial"/>
          <w:color w:val="000000"/>
          <w:sz w:val="27"/>
          <w:szCs w:val="27"/>
          <w:lang w:eastAsia="ru-RU"/>
        </w:rPr>
        <w:br/>
        <w:t>ОГАУЗ «Вяземская городская стоматологическая поликлиника»;</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lastRenderedPageBreak/>
        <w:t>ОГАУЗ «Рославльская межрайонная стоматологическая поликлиника»;</w:t>
      </w:r>
      <w:r w:rsidRPr="00921230">
        <w:rPr>
          <w:rFonts w:ascii="Arial" w:eastAsia="Times New Roman" w:hAnsi="Arial" w:cs="Arial"/>
          <w:color w:val="000000"/>
          <w:sz w:val="27"/>
          <w:szCs w:val="27"/>
          <w:lang w:eastAsia="ru-RU"/>
        </w:rPr>
        <w:br/>
        <w:t>ОГБУЗ «Сафоновская городская стоматологическая поликлиника»;</w:t>
      </w:r>
      <w:r w:rsidRPr="00921230">
        <w:rPr>
          <w:rFonts w:ascii="Arial" w:eastAsia="Times New Roman" w:hAnsi="Arial" w:cs="Arial"/>
          <w:color w:val="000000"/>
          <w:sz w:val="27"/>
          <w:szCs w:val="27"/>
          <w:lang w:eastAsia="ru-RU"/>
        </w:rPr>
        <w:br/>
        <w:t>ОГБУЗ «Ярцевская городская стоматологическая поликлиника;</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График работы учреждений: ежедневно с 8.00 до 20.00 часов;</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2. Стандарт предоставления услуги</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2.1. Наименование услуги – «Прием заявок (запись) на прием к врачу».</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2.2. Описание результата предоставления услуги</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Результатом предоставления услуги является запись на прием к врачу получателя услуги. </w:t>
      </w:r>
      <w:r w:rsidRPr="00921230">
        <w:rPr>
          <w:rFonts w:ascii="Arial" w:eastAsia="Times New Roman" w:hAnsi="Arial" w:cs="Arial"/>
          <w:color w:val="000000"/>
          <w:sz w:val="27"/>
          <w:szCs w:val="27"/>
          <w:lang w:eastAsia="ru-RU"/>
        </w:rPr>
        <w:br/>
        <w:t>Подтверждением предоставления услуги является:</w:t>
      </w:r>
      <w:r w:rsidRPr="00921230">
        <w:rPr>
          <w:rFonts w:ascii="Arial" w:eastAsia="Times New Roman" w:hAnsi="Arial" w:cs="Arial"/>
          <w:color w:val="000000"/>
          <w:sz w:val="27"/>
          <w:szCs w:val="27"/>
          <w:lang w:eastAsia="ru-RU"/>
        </w:rPr>
        <w:br/>
        <w:t>При записи через регистратуру Учреждения - выдача талона на прием к врачу (далее – талон), заверенного подписью медицинского регистратора, (Приложение № 3) или талона со штрих - кодированием при получении услуги через информационный терминал записи на прием (далее - инфомат), через портал самозаписи (по электронному адресу – httр.mylpu.ru) (Приложение № 1) или единый портал государственных услуг РФ (далее - ЕПГУ) по электронному адресу http//67.gosuslugi.ru (Приложение № 2).</w:t>
      </w:r>
      <w:r w:rsidRPr="00921230">
        <w:rPr>
          <w:rFonts w:ascii="Arial" w:eastAsia="Times New Roman" w:hAnsi="Arial" w:cs="Arial"/>
          <w:color w:val="000000"/>
          <w:sz w:val="27"/>
          <w:szCs w:val="27"/>
          <w:lang w:eastAsia="ru-RU"/>
        </w:rPr>
        <w:br/>
        <w:t>При записи по телефону в регистратуру Учреждения либо в Центр телефонного обслуживания (далее – ЦТО) - уведомление по телефону, без формирования отдельного документа, содержащее дату, время приема, почтовый адрес Учреждение, в котором осуществляется прием, ФИО врача и наименование его врачебной специальности, номер врачебного кабинета, в котором осуществляется прием.</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2.3. Срок предоставления услуги в зависимости способа обращения заявителя</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 прием заявок (запись) на прием к врачу при получении услуги в электронном виде осуществляется в момент обращения заявителя на ЕПГУ, либо на портал самозаписи. Максимальный срок предоставления услуги не ограничен, зависит от уровня владения заявителя информационными технологиями.</w:t>
      </w:r>
      <w:r w:rsidRPr="00921230">
        <w:rPr>
          <w:rFonts w:ascii="Arial" w:eastAsia="Times New Roman" w:hAnsi="Arial" w:cs="Arial"/>
          <w:color w:val="000000"/>
          <w:sz w:val="27"/>
          <w:szCs w:val="27"/>
          <w:lang w:eastAsia="ru-RU"/>
        </w:rPr>
        <w:br/>
        <w:t>- прием заявок (запись) на прием к врачу через инфомат осуществляется в момент оформления заявки в электронной системе;</w:t>
      </w:r>
      <w:r w:rsidRPr="00921230">
        <w:rPr>
          <w:rFonts w:ascii="Arial" w:eastAsia="Times New Roman" w:hAnsi="Arial" w:cs="Arial"/>
          <w:color w:val="000000"/>
          <w:sz w:val="27"/>
          <w:szCs w:val="27"/>
          <w:lang w:eastAsia="ru-RU"/>
        </w:rPr>
        <w:br/>
        <w:t>- при обращении лично в регистратуру Учреждения, время принятия заявки и оформления талона не может составлять более 15 минут;</w:t>
      </w:r>
      <w:r w:rsidRPr="00921230">
        <w:rPr>
          <w:rFonts w:ascii="Arial" w:eastAsia="Times New Roman" w:hAnsi="Arial" w:cs="Arial"/>
          <w:color w:val="000000"/>
          <w:sz w:val="27"/>
          <w:szCs w:val="27"/>
          <w:lang w:eastAsia="ru-RU"/>
        </w:rPr>
        <w:br/>
        <w:t>- при телефонном обращении в регистратуру Учреждения не более 5 минут;</w:t>
      </w:r>
      <w:r w:rsidRPr="00921230">
        <w:rPr>
          <w:rFonts w:ascii="Arial" w:eastAsia="Times New Roman" w:hAnsi="Arial" w:cs="Arial"/>
          <w:color w:val="000000"/>
          <w:sz w:val="27"/>
          <w:szCs w:val="27"/>
          <w:lang w:eastAsia="ru-RU"/>
        </w:rPr>
        <w:br/>
        <w:t>- при телефонном обращении в ЦТО не более 5 минут.</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lastRenderedPageBreak/>
        <w:t>2.4. Перечень нормативных правовых актов регулирующих отношения, возникающие в связи с исполнением услуги с указанием их реквизитов и источников официального опубликования</w:t>
      </w:r>
      <w:r w:rsidRPr="00921230">
        <w:rPr>
          <w:rFonts w:ascii="Arial" w:eastAsia="Times New Roman" w:hAnsi="Arial" w:cs="Arial"/>
          <w:color w:val="000000"/>
          <w:sz w:val="27"/>
          <w:szCs w:val="27"/>
          <w:lang w:eastAsia="ru-RU"/>
        </w:rPr>
        <w:br/>
        <w:t>Предоставление услуги осуществляется в соответствии со следующими нормативно-правовыми актами:</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 федеральным законом Российской Федерации от 27.07.2006 № 149-ФЗ «Об информации, информационных технологиях и о защите информации» («Российская газета», № 165, 29.07.2006);</w:t>
      </w:r>
      <w:r w:rsidRPr="00921230">
        <w:rPr>
          <w:rFonts w:ascii="Arial" w:eastAsia="Times New Roman" w:hAnsi="Arial" w:cs="Arial"/>
          <w:color w:val="000000"/>
          <w:sz w:val="27"/>
          <w:szCs w:val="27"/>
          <w:lang w:eastAsia="ru-RU"/>
        </w:rPr>
        <w:br/>
        <w:t>- федеральным законом Российской Федерации от 27.07.2006 № 152-ФЗ «О персональных данных» («Российская газета», № 165, 29.07.2006);</w:t>
      </w:r>
      <w:r w:rsidRPr="00921230">
        <w:rPr>
          <w:rFonts w:ascii="Arial" w:eastAsia="Times New Roman" w:hAnsi="Arial" w:cs="Arial"/>
          <w:color w:val="000000"/>
          <w:sz w:val="27"/>
          <w:szCs w:val="27"/>
          <w:lang w:eastAsia="ru-RU"/>
        </w:rPr>
        <w:br/>
        <w:t>- приказом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 (Бюллетень нормативных актов федеральных органов исполнительной власти, № 52, 24.12.2012);</w:t>
      </w:r>
      <w:r w:rsidRPr="00921230">
        <w:rPr>
          <w:rFonts w:ascii="Arial" w:eastAsia="Times New Roman" w:hAnsi="Arial" w:cs="Arial"/>
          <w:color w:val="000000"/>
          <w:sz w:val="27"/>
          <w:szCs w:val="27"/>
          <w:lang w:eastAsia="ru-RU"/>
        </w:rPr>
        <w:br/>
        <w:t>- законом Российской Федерации от 21.11.2011 № 323 ФЗ «Об основах охраны здоровья граждан в Российской Федерации» («Парламентская газета», № 50, 24.11-01.12.2011);</w:t>
      </w:r>
      <w:r w:rsidRPr="00921230">
        <w:rPr>
          <w:rFonts w:ascii="Arial" w:eastAsia="Times New Roman" w:hAnsi="Arial" w:cs="Arial"/>
          <w:color w:val="000000"/>
          <w:sz w:val="27"/>
          <w:szCs w:val="27"/>
          <w:lang w:eastAsia="ru-RU"/>
        </w:rPr>
        <w:br/>
        <w:t>- федеральным законом от 29.11.2010 № 326-ФЗ «Об обязательном медицинском страховании в РФ» («Российская газета», № 274, 03.12.2010);</w:t>
      </w:r>
      <w:r w:rsidRPr="00921230">
        <w:rPr>
          <w:rFonts w:ascii="Arial" w:eastAsia="Times New Roman" w:hAnsi="Arial" w:cs="Arial"/>
          <w:color w:val="000000"/>
          <w:sz w:val="27"/>
          <w:szCs w:val="27"/>
          <w:lang w:eastAsia="ru-RU"/>
        </w:rPr>
        <w:br/>
        <w:t>- приказом Министерства здравоохранения и социального развития Российской Федерации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(«Российская газета», № 121, 30.05.2012);</w:t>
      </w:r>
      <w:r w:rsidRPr="00921230">
        <w:rPr>
          <w:rFonts w:ascii="Arial" w:eastAsia="Times New Roman" w:hAnsi="Arial" w:cs="Arial"/>
          <w:color w:val="000000"/>
          <w:sz w:val="27"/>
          <w:szCs w:val="27"/>
          <w:lang w:eastAsia="ru-RU"/>
        </w:rPr>
        <w:br/>
        <w:t>- федеральным законом Российской Федерации от 27.07.2010 № 210-ФЗ «Об организации предоставления государственных и муниципальных услуг» («Российская газета», № 168, 30.07.2010).</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2.5. Исчерпывающий перечень документов, необходимых, в соответствии с федеральным и (или) областным законодательством или иными нормативными правовыми для предоставления услуги</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 паспорт заявителя РФ либо паспорт иностранного заявителя, либо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заявителя или лица без гражданства или свидетельство о рождении ребенка;</w:t>
      </w:r>
      <w:r w:rsidRPr="00921230">
        <w:rPr>
          <w:rFonts w:ascii="Arial" w:eastAsia="Times New Roman" w:hAnsi="Arial" w:cs="Arial"/>
          <w:color w:val="000000"/>
          <w:sz w:val="27"/>
          <w:szCs w:val="27"/>
          <w:lang w:eastAsia="ru-RU"/>
        </w:rPr>
        <w:br/>
        <w:t>- страховой медицинский полис.</w:t>
      </w:r>
      <w:r w:rsidRPr="00921230">
        <w:rPr>
          <w:rFonts w:ascii="Arial" w:eastAsia="Times New Roman" w:hAnsi="Arial" w:cs="Arial"/>
          <w:color w:val="000000"/>
          <w:sz w:val="27"/>
          <w:szCs w:val="27"/>
          <w:lang w:eastAsia="ru-RU"/>
        </w:rPr>
        <w:br/>
        <w:t>Предоставляются оригиналы документов либо их надлежащим способом заверенные копии. </w:t>
      </w:r>
      <w:r w:rsidRPr="00921230">
        <w:rPr>
          <w:rFonts w:ascii="Arial" w:eastAsia="Times New Roman" w:hAnsi="Arial" w:cs="Arial"/>
          <w:color w:val="000000"/>
          <w:sz w:val="27"/>
          <w:szCs w:val="27"/>
          <w:lang w:eastAsia="ru-RU"/>
        </w:rPr>
        <w:br/>
        <w:t xml:space="preserve">Перечень документов, необходимых для предоставления услуги, можно получить у специалиста, ответственного за предоставление услуги в </w:t>
      </w:r>
      <w:r w:rsidRPr="00921230">
        <w:rPr>
          <w:rFonts w:ascii="Arial" w:eastAsia="Times New Roman" w:hAnsi="Arial" w:cs="Arial"/>
          <w:color w:val="000000"/>
          <w:sz w:val="27"/>
          <w:szCs w:val="27"/>
          <w:lang w:eastAsia="ru-RU"/>
        </w:rPr>
        <w:lastRenderedPageBreak/>
        <w:t>Учреждении (медицинский регистратор).</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Медицинский регистратор не вправе требовать от заявителя документы, не предусмотренные данным пунктом Административного регламента. </w:t>
      </w:r>
      <w:r w:rsidRPr="00921230">
        <w:rPr>
          <w:rFonts w:ascii="Arial" w:eastAsia="Times New Roman" w:hAnsi="Arial" w:cs="Arial"/>
          <w:color w:val="000000"/>
          <w:sz w:val="27"/>
          <w:szCs w:val="27"/>
          <w:lang w:eastAsia="ru-RU"/>
        </w:rPr>
        <w:br/>
        <w:t>Подчистки и исправления в документах не допускаются, за исключением исправлений, скрепленных печатью и заверенных подписью уполномоченного должностного лица органа, выдавшего документ.</w:t>
      </w:r>
      <w:r w:rsidRPr="00921230">
        <w:rPr>
          <w:rFonts w:ascii="Arial" w:eastAsia="Times New Roman" w:hAnsi="Arial" w:cs="Arial"/>
          <w:color w:val="000000"/>
          <w:sz w:val="27"/>
          <w:szCs w:val="27"/>
          <w:lang w:eastAsia="ru-RU"/>
        </w:rPr>
        <w:br/>
        <w:t>Прием заявителей осуществляется в соответствии с графиком работы Учреждения.</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2.6. Исчерпывающий перечень оснований для приостановления и (или) отказа в предоставлении услуги</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Основанием для отказа в предоставлении услуги является:</w:t>
      </w:r>
      <w:r w:rsidRPr="00921230">
        <w:rPr>
          <w:rFonts w:ascii="Arial" w:eastAsia="Times New Roman" w:hAnsi="Arial" w:cs="Arial"/>
          <w:color w:val="000000"/>
          <w:sz w:val="27"/>
          <w:szCs w:val="27"/>
          <w:lang w:eastAsia="ru-RU"/>
        </w:rPr>
        <w:br/>
        <w:t>- отсутствие документов, указанных в пункте 2.5 настоящего регламента;</w:t>
      </w:r>
      <w:r w:rsidRPr="00921230">
        <w:rPr>
          <w:rFonts w:ascii="Arial" w:eastAsia="Times New Roman" w:hAnsi="Arial" w:cs="Arial"/>
          <w:color w:val="000000"/>
          <w:sz w:val="27"/>
          <w:szCs w:val="27"/>
          <w:lang w:eastAsia="ru-RU"/>
        </w:rPr>
        <w:br/>
        <w:t>- предоставление документов, содержащих недостоверные сведения. Проверка достоверности сведений в предоставляемых документах осуществляется путем их сопоставления с информацией, полученной от компетентного органа или организации, выдавших документ, а также полученной другими способами, разрешенными федеральным законодательством;</w:t>
      </w:r>
      <w:r w:rsidRPr="00921230">
        <w:rPr>
          <w:rFonts w:ascii="Arial" w:eastAsia="Times New Roman" w:hAnsi="Arial" w:cs="Arial"/>
          <w:color w:val="000000"/>
          <w:sz w:val="27"/>
          <w:szCs w:val="27"/>
          <w:lang w:eastAsia="ru-RU"/>
        </w:rPr>
        <w:br/>
        <w:t>- отсутствие территориально – участковой принадлежности заявителя к Учреждению, за исключением случаев, приведенных в п. 2.6.1.</w:t>
      </w:r>
      <w:r w:rsidRPr="00921230">
        <w:rPr>
          <w:rFonts w:ascii="Arial" w:eastAsia="Times New Roman" w:hAnsi="Arial" w:cs="Arial"/>
          <w:color w:val="000000"/>
          <w:sz w:val="27"/>
          <w:szCs w:val="27"/>
          <w:lang w:eastAsia="ru-RU"/>
        </w:rPr>
        <w:br/>
        <w:t>2.6.1. Реализация процедуры выбора гражданином медицинской организации или изменение обслуживающей медицинской организации осуществляется в соответствии со статьей 18, 19, 21 Федерального закона от 21.10.2011 года № 323-ФЗ «Об основах охраны здоровья граждан» и в части реализации прав граждан, застрахованных в системе ОМС, выбором медицинского учреждения и врача, а также согласно приказу Министерства здравоохранения и социального развития РФ от 26 апреля 2012 года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sidRPr="00921230">
        <w:rPr>
          <w:rFonts w:ascii="Arial" w:eastAsia="Times New Roman" w:hAnsi="Arial" w:cs="Arial"/>
          <w:color w:val="000000"/>
          <w:sz w:val="27"/>
          <w:szCs w:val="27"/>
          <w:lang w:eastAsia="ru-RU"/>
        </w:rPr>
        <w:br/>
        <w:t>Заявитель, как правило, имеет одну обслуживающую медицинскую организацию, в исключительных случаях, возможна ситуация, когда некоторые медицинские услуги в рамках первичной медицинской помощи оказываются несколькими медицинскими организациями. </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2.8. Порядок, размер и основания платы, взимаемой с заявителя при предоставлении услуги</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Услуга предоставляется бесплатно.</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2.9. Требования и к помещениям, в которых предоставляются услуги, к местам ожидания и приема заявителя</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lastRenderedPageBreak/>
        <w:br/>
        <w:t>Помещения для предоставления услуги размещаются на нижних этажах зданий, оборудованных отдельным входом или в отдельно стоящих зданиях. </w:t>
      </w:r>
      <w:r w:rsidRPr="00921230">
        <w:rPr>
          <w:rFonts w:ascii="Arial" w:eastAsia="Times New Roman" w:hAnsi="Arial" w:cs="Arial"/>
          <w:color w:val="000000"/>
          <w:sz w:val="27"/>
          <w:szCs w:val="27"/>
          <w:lang w:eastAsia="ru-RU"/>
        </w:rPr>
        <w:br/>
        <w:t>На территории, прилегающей к месторасположению Учреждения, оборудуются места для парковки автотранспортных средств. Для парковки специальных автотранспортных средств инвалидов на стоянке выделяется не менее десяти процентов мест (но не менее одного места), которые не должны занимать иные транспортные средства. Доступ заявителей к парковочным местам является бесплатным.</w:t>
      </w:r>
      <w:r w:rsidRPr="00921230">
        <w:rPr>
          <w:rFonts w:ascii="Arial" w:eastAsia="Times New Roman" w:hAnsi="Arial" w:cs="Arial"/>
          <w:color w:val="000000"/>
          <w:sz w:val="27"/>
          <w:szCs w:val="27"/>
          <w:lang w:eastAsia="ru-RU"/>
        </w:rPr>
        <w:br/>
        <w:t>Входы в здания для предоставления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r w:rsidRPr="00921230">
        <w:rPr>
          <w:rFonts w:ascii="Arial" w:eastAsia="Times New Roman" w:hAnsi="Arial" w:cs="Arial"/>
          <w:color w:val="000000"/>
          <w:sz w:val="27"/>
          <w:szCs w:val="27"/>
          <w:lang w:eastAsia="ru-RU"/>
        </w:rPr>
        <w:br/>
        <w:t>Центральный вход в здание медицинское Учреждение должен быть оборудован информационной табличкой (вывеской), содержащей следующую информацию:</w:t>
      </w:r>
      <w:r w:rsidRPr="00921230">
        <w:rPr>
          <w:rFonts w:ascii="Arial" w:eastAsia="Times New Roman" w:hAnsi="Arial" w:cs="Arial"/>
          <w:color w:val="000000"/>
          <w:sz w:val="27"/>
          <w:szCs w:val="27"/>
          <w:lang w:eastAsia="ru-RU"/>
        </w:rPr>
        <w:br/>
        <w:t>- наименование;</w:t>
      </w:r>
      <w:r w:rsidRPr="00921230">
        <w:rPr>
          <w:rFonts w:ascii="Arial" w:eastAsia="Times New Roman" w:hAnsi="Arial" w:cs="Arial"/>
          <w:color w:val="000000"/>
          <w:sz w:val="27"/>
          <w:szCs w:val="27"/>
          <w:lang w:eastAsia="ru-RU"/>
        </w:rPr>
        <w:br/>
        <w:t>- место нахождения;</w:t>
      </w:r>
      <w:r w:rsidRPr="00921230">
        <w:rPr>
          <w:rFonts w:ascii="Arial" w:eastAsia="Times New Roman" w:hAnsi="Arial" w:cs="Arial"/>
          <w:color w:val="000000"/>
          <w:sz w:val="27"/>
          <w:szCs w:val="27"/>
          <w:lang w:eastAsia="ru-RU"/>
        </w:rPr>
        <w:br/>
        <w:t>- режим работы.</w:t>
      </w:r>
      <w:r w:rsidRPr="00921230">
        <w:rPr>
          <w:rFonts w:ascii="Arial" w:eastAsia="Times New Roman" w:hAnsi="Arial" w:cs="Arial"/>
          <w:color w:val="000000"/>
          <w:sz w:val="27"/>
          <w:szCs w:val="27"/>
          <w:lang w:eastAsia="ru-RU"/>
        </w:rPr>
        <w:br/>
        <w:t>Для удобства предоставления услуги заявители обеспечиваются специально оборудованными местами для ожидания (стульями, кресельными секциями, скамьями (банкетками). Количество мест ожидания определяется исходя из фактической нагрузки и возможностей для размещения в здании, но не может составлять менее 5 мест.</w:t>
      </w:r>
      <w:r w:rsidRPr="00921230">
        <w:rPr>
          <w:rFonts w:ascii="Arial" w:eastAsia="Times New Roman" w:hAnsi="Arial" w:cs="Arial"/>
          <w:color w:val="000000"/>
          <w:sz w:val="27"/>
          <w:szCs w:val="27"/>
          <w:lang w:eastAsia="ru-RU"/>
        </w:rPr>
        <w:br/>
        <w:t>Рабочие места специалистов, предоставляющих услугу, оборудуются компьютерами и оргтехникой, позволяющими своевременно и в полном объеме организовывать предоставление услуги в полном объеме.</w:t>
      </w:r>
      <w:r w:rsidRPr="00921230">
        <w:rPr>
          <w:rFonts w:ascii="Arial" w:eastAsia="Times New Roman" w:hAnsi="Arial" w:cs="Arial"/>
          <w:color w:val="000000"/>
          <w:sz w:val="27"/>
          <w:szCs w:val="27"/>
          <w:lang w:eastAsia="ru-RU"/>
        </w:rPr>
        <w:br/>
        <w:t>Места информирования, предназначенные для ознакомления заявителей с информационными материалами, оборудуются информационными стендами.</w:t>
      </w:r>
      <w:r w:rsidRPr="00921230">
        <w:rPr>
          <w:rFonts w:ascii="Arial" w:eastAsia="Times New Roman" w:hAnsi="Arial" w:cs="Arial"/>
          <w:color w:val="000000"/>
          <w:sz w:val="27"/>
          <w:szCs w:val="27"/>
          <w:lang w:eastAsia="ru-RU"/>
        </w:rPr>
        <w:br/>
        <w:t>Кабинеты приема заявителей должны быть оборудованы информационными табличками с указанием:</w:t>
      </w:r>
      <w:r w:rsidRPr="00921230">
        <w:rPr>
          <w:rFonts w:ascii="Arial" w:eastAsia="Times New Roman" w:hAnsi="Arial" w:cs="Arial"/>
          <w:color w:val="000000"/>
          <w:sz w:val="27"/>
          <w:szCs w:val="27"/>
          <w:lang w:eastAsia="ru-RU"/>
        </w:rPr>
        <w:br/>
        <w:t>- номера кабинета;</w:t>
      </w:r>
      <w:r w:rsidRPr="00921230">
        <w:rPr>
          <w:rFonts w:ascii="Arial" w:eastAsia="Times New Roman" w:hAnsi="Arial" w:cs="Arial"/>
          <w:color w:val="000000"/>
          <w:sz w:val="27"/>
          <w:szCs w:val="27"/>
          <w:lang w:eastAsia="ru-RU"/>
        </w:rPr>
        <w:br/>
        <w:t>- фамилии, имени, отчества и должности специалиста, осуществляющего предоставление услуги;</w:t>
      </w:r>
      <w:r w:rsidRPr="00921230">
        <w:rPr>
          <w:rFonts w:ascii="Arial" w:eastAsia="Times New Roman" w:hAnsi="Arial" w:cs="Arial"/>
          <w:color w:val="000000"/>
          <w:sz w:val="27"/>
          <w:szCs w:val="27"/>
          <w:lang w:eastAsia="ru-RU"/>
        </w:rPr>
        <w:br/>
        <w:t>- времени приема граждан;</w:t>
      </w:r>
      <w:r w:rsidRPr="00921230">
        <w:rPr>
          <w:rFonts w:ascii="Arial" w:eastAsia="Times New Roman" w:hAnsi="Arial" w:cs="Arial"/>
          <w:color w:val="000000"/>
          <w:sz w:val="27"/>
          <w:szCs w:val="27"/>
          <w:lang w:eastAsia="ru-RU"/>
        </w:rPr>
        <w:br/>
        <w:t>- времени перерыва на обед, технический перерыв.</w:t>
      </w:r>
      <w:r w:rsidRPr="00921230">
        <w:rPr>
          <w:rFonts w:ascii="Arial" w:eastAsia="Times New Roman" w:hAnsi="Arial" w:cs="Arial"/>
          <w:color w:val="000000"/>
          <w:sz w:val="27"/>
          <w:szCs w:val="27"/>
          <w:lang w:eastAsia="ru-RU"/>
        </w:rPr>
        <w:br/>
        <w:t>В местах предоставления услуги предусматривается оборудование доступных мест общественного пользования и хранения верхней одежды посетителей.</w:t>
      </w:r>
      <w:r w:rsidRPr="00921230">
        <w:rPr>
          <w:rFonts w:ascii="Arial" w:eastAsia="Times New Roman" w:hAnsi="Arial" w:cs="Arial"/>
          <w:color w:val="000000"/>
          <w:sz w:val="27"/>
          <w:szCs w:val="27"/>
          <w:lang w:eastAsia="ru-RU"/>
        </w:rPr>
        <w:br/>
        <w:t>Места предоставления услуги оборудуются системами кондиционирования (охлаждения и нагревания), озонирования и ионизирования воздуха, а также противопожарной системой и средствами пожаротушения, системой оповещения о возникновении чрезвычайной ситуации, системой охраны.</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lastRenderedPageBreak/>
        <w:br/>
        <w:t>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СанПинН 2.2.2/2.4.1340-03».</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2.10. Показателями доступности и качества услуги является</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Показателями доступности услуги являются:</w:t>
      </w:r>
      <w:r w:rsidRPr="00921230">
        <w:rPr>
          <w:rFonts w:ascii="Arial" w:eastAsia="Times New Roman" w:hAnsi="Arial" w:cs="Arial"/>
          <w:color w:val="000000"/>
          <w:sz w:val="27"/>
          <w:szCs w:val="27"/>
          <w:lang w:eastAsia="ru-RU"/>
        </w:rPr>
        <w:br/>
        <w:t>- наличие информации об услуге на ЕПГУ;</w:t>
      </w:r>
      <w:r w:rsidRPr="00921230">
        <w:rPr>
          <w:rFonts w:ascii="Arial" w:eastAsia="Times New Roman" w:hAnsi="Arial" w:cs="Arial"/>
          <w:color w:val="000000"/>
          <w:sz w:val="27"/>
          <w:szCs w:val="27"/>
          <w:lang w:eastAsia="ru-RU"/>
        </w:rPr>
        <w:br/>
        <w:t>- наличие информации об услуге на портале самозаписи;</w:t>
      </w:r>
      <w:r w:rsidRPr="00921230">
        <w:rPr>
          <w:rFonts w:ascii="Arial" w:eastAsia="Times New Roman" w:hAnsi="Arial" w:cs="Arial"/>
          <w:color w:val="000000"/>
          <w:sz w:val="27"/>
          <w:szCs w:val="27"/>
          <w:lang w:eastAsia="ru-RU"/>
        </w:rPr>
        <w:br/>
        <w:t>- наличие информации о графике работы Учреждения и приемах врачей-специалистов, в местах оказания услуги на информационных стендах в Учреждении;</w:t>
      </w:r>
      <w:r w:rsidRPr="00921230">
        <w:rPr>
          <w:rFonts w:ascii="Arial" w:eastAsia="Times New Roman" w:hAnsi="Arial" w:cs="Arial"/>
          <w:color w:val="000000"/>
          <w:sz w:val="27"/>
          <w:szCs w:val="27"/>
          <w:lang w:eastAsia="ru-RU"/>
        </w:rPr>
        <w:br/>
        <w:t>- возможность получения талона через ЕПГУ, портал самозаписи или инфоматов;</w:t>
      </w:r>
      <w:r w:rsidRPr="00921230">
        <w:rPr>
          <w:rFonts w:ascii="Arial" w:eastAsia="Times New Roman" w:hAnsi="Arial" w:cs="Arial"/>
          <w:color w:val="000000"/>
          <w:sz w:val="27"/>
          <w:szCs w:val="27"/>
          <w:lang w:eastAsia="ru-RU"/>
        </w:rPr>
        <w:br/>
        <w:t>- бесплатное предоставление услуги.</w:t>
      </w:r>
      <w:r w:rsidRPr="00921230">
        <w:rPr>
          <w:rFonts w:ascii="Arial" w:eastAsia="Times New Roman" w:hAnsi="Arial" w:cs="Arial"/>
          <w:color w:val="000000"/>
          <w:sz w:val="27"/>
          <w:szCs w:val="27"/>
          <w:lang w:eastAsia="ru-RU"/>
        </w:rPr>
        <w:br/>
        <w:t>Показателями качества услуги являются:</w:t>
      </w:r>
      <w:r w:rsidRPr="00921230">
        <w:rPr>
          <w:rFonts w:ascii="Arial" w:eastAsia="Times New Roman" w:hAnsi="Arial" w:cs="Arial"/>
          <w:color w:val="000000"/>
          <w:sz w:val="27"/>
          <w:szCs w:val="27"/>
          <w:lang w:eastAsia="ru-RU"/>
        </w:rPr>
        <w:br/>
        <w:t>- соответствие предоставления услуги требованиям Административного регламента;</w:t>
      </w:r>
      <w:r w:rsidRPr="00921230">
        <w:rPr>
          <w:rFonts w:ascii="Arial" w:eastAsia="Times New Roman" w:hAnsi="Arial" w:cs="Arial"/>
          <w:color w:val="000000"/>
          <w:sz w:val="27"/>
          <w:szCs w:val="27"/>
          <w:lang w:eastAsia="ru-RU"/>
        </w:rPr>
        <w:br/>
        <w:t>- наличие различных каналов получения услуги;</w:t>
      </w:r>
      <w:r w:rsidRPr="00921230">
        <w:rPr>
          <w:rFonts w:ascii="Arial" w:eastAsia="Times New Roman" w:hAnsi="Arial" w:cs="Arial"/>
          <w:color w:val="000000"/>
          <w:sz w:val="27"/>
          <w:szCs w:val="27"/>
          <w:lang w:eastAsia="ru-RU"/>
        </w:rPr>
        <w:br/>
        <w:t>- количество обоснованных жалоб.</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2.11. Информирование заявителей о предоставлении услуги</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Информирование заявителей о предоставлении услуги осуществляется медицинскими регистраторами.</w:t>
      </w:r>
      <w:r w:rsidRPr="00921230">
        <w:rPr>
          <w:rFonts w:ascii="Arial" w:eastAsia="Times New Roman" w:hAnsi="Arial" w:cs="Arial"/>
          <w:color w:val="000000"/>
          <w:sz w:val="27"/>
          <w:szCs w:val="27"/>
          <w:lang w:eastAsia="ru-RU"/>
        </w:rPr>
        <w:br/>
        <w:t>Медицинские регистраторы осуществляют информирование по следующим вопросам:</w:t>
      </w:r>
      <w:r w:rsidRPr="00921230">
        <w:rPr>
          <w:rFonts w:ascii="Arial" w:eastAsia="Times New Roman" w:hAnsi="Arial" w:cs="Arial"/>
          <w:color w:val="000000"/>
          <w:sz w:val="27"/>
          <w:szCs w:val="27"/>
          <w:lang w:eastAsia="ru-RU"/>
        </w:rPr>
        <w:br/>
        <w:t>- о местонахождении и графике работы Учреждения, в которое осуществляется запись на прием к врачу;</w:t>
      </w:r>
      <w:r w:rsidRPr="00921230">
        <w:rPr>
          <w:rFonts w:ascii="Arial" w:eastAsia="Times New Roman" w:hAnsi="Arial" w:cs="Arial"/>
          <w:color w:val="000000"/>
          <w:sz w:val="27"/>
          <w:szCs w:val="27"/>
          <w:lang w:eastAsia="ru-RU"/>
        </w:rPr>
        <w:br/>
        <w:t>- о справочных телефонах Учреждения;</w:t>
      </w:r>
      <w:r w:rsidRPr="00921230">
        <w:rPr>
          <w:rFonts w:ascii="Arial" w:eastAsia="Times New Roman" w:hAnsi="Arial" w:cs="Arial"/>
          <w:color w:val="000000"/>
          <w:sz w:val="27"/>
          <w:szCs w:val="27"/>
          <w:lang w:eastAsia="ru-RU"/>
        </w:rPr>
        <w:br/>
        <w:t>- о порядке получения информации заинтересованными лицами по вопросам предоставления услуги;</w:t>
      </w:r>
      <w:r w:rsidRPr="00921230">
        <w:rPr>
          <w:rFonts w:ascii="Arial" w:eastAsia="Times New Roman" w:hAnsi="Arial" w:cs="Arial"/>
          <w:color w:val="000000"/>
          <w:sz w:val="27"/>
          <w:szCs w:val="27"/>
          <w:lang w:eastAsia="ru-RU"/>
        </w:rPr>
        <w:br/>
        <w:t>- перечень документов, которые заявитель должен представить для предоставления услуги;</w:t>
      </w:r>
      <w:r w:rsidRPr="00921230">
        <w:rPr>
          <w:rFonts w:ascii="Arial" w:eastAsia="Times New Roman" w:hAnsi="Arial" w:cs="Arial"/>
          <w:color w:val="000000"/>
          <w:sz w:val="27"/>
          <w:szCs w:val="27"/>
          <w:lang w:eastAsia="ru-RU"/>
        </w:rPr>
        <w:br/>
        <w:t>Время получения ответа при индивидуальном устном консультировании не должно превышать 15 минут.</w:t>
      </w:r>
      <w:r w:rsidRPr="00921230">
        <w:rPr>
          <w:rFonts w:ascii="Arial" w:eastAsia="Times New Roman" w:hAnsi="Arial" w:cs="Arial"/>
          <w:color w:val="000000"/>
          <w:sz w:val="27"/>
          <w:szCs w:val="27"/>
          <w:lang w:eastAsia="ru-RU"/>
        </w:rPr>
        <w:br/>
        <w:t>Информирование заявителя о предоставлении услуги осуществляется в форме:</w:t>
      </w:r>
      <w:r w:rsidRPr="00921230">
        <w:rPr>
          <w:rFonts w:ascii="Arial" w:eastAsia="Times New Roman" w:hAnsi="Arial" w:cs="Arial"/>
          <w:color w:val="000000"/>
          <w:sz w:val="27"/>
          <w:szCs w:val="27"/>
          <w:lang w:eastAsia="ru-RU"/>
        </w:rPr>
        <w:br/>
        <w:t>- непосредственного общения заявителя (при личном обращении, либо по телефону) с медицинскими регистраторами, ответственными за консультацию;</w:t>
      </w:r>
      <w:r w:rsidRPr="00921230">
        <w:rPr>
          <w:rFonts w:ascii="Arial" w:eastAsia="Times New Roman" w:hAnsi="Arial" w:cs="Arial"/>
          <w:color w:val="000000"/>
          <w:sz w:val="27"/>
          <w:szCs w:val="27"/>
          <w:lang w:eastAsia="ru-RU"/>
        </w:rPr>
        <w:br/>
        <w:t>- размещения информационных материалов на информационных стендах, размещенных при входе в здания Учреждение.</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lastRenderedPageBreak/>
        <w:t>При взаимодействии медицинских регистраторов с заявителями необходимо соблюдать следующие требования:</w:t>
      </w:r>
      <w:r w:rsidRPr="00921230">
        <w:rPr>
          <w:rFonts w:ascii="Arial" w:eastAsia="Times New Roman" w:hAnsi="Arial" w:cs="Arial"/>
          <w:color w:val="000000"/>
          <w:sz w:val="27"/>
          <w:szCs w:val="27"/>
          <w:lang w:eastAsia="ru-RU"/>
        </w:rPr>
        <w:br/>
        <w:t>- при ответе на телефонные звонки специалист, представляется, назвав свою фамилию, имя, отчество, должность, наименование Учреждения,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r w:rsidRPr="00921230">
        <w:rPr>
          <w:rFonts w:ascii="Arial" w:eastAsia="Times New Roman" w:hAnsi="Arial" w:cs="Arial"/>
          <w:color w:val="000000"/>
          <w:sz w:val="27"/>
          <w:szCs w:val="27"/>
          <w:lang w:eastAsia="ru-RU"/>
        </w:rPr>
        <w:br/>
        <w:t>- при личном обращении заявителя медицинский регистратор должен представиться, указать фамилию, имя и отчество, сообщить занимаемую должность, самостоятельно дать ответ на заданный заявителем вопрос;</w:t>
      </w:r>
      <w:r w:rsidRPr="00921230">
        <w:rPr>
          <w:rFonts w:ascii="Arial" w:eastAsia="Times New Roman" w:hAnsi="Arial" w:cs="Arial"/>
          <w:color w:val="000000"/>
          <w:sz w:val="27"/>
          <w:szCs w:val="27"/>
          <w:lang w:eastAsia="ru-RU"/>
        </w:rPr>
        <w:br/>
        <w:t>- в конце консультирования (по телефону или лично) медицинский регистратор, осуществляющий консультирование, должен кратко подвести итоги и перечислить действия, которые следует предпринять получателю услуги.</w:t>
      </w:r>
      <w:r w:rsidRPr="00921230">
        <w:rPr>
          <w:rFonts w:ascii="Arial" w:eastAsia="Times New Roman" w:hAnsi="Arial" w:cs="Arial"/>
          <w:color w:val="000000"/>
          <w:sz w:val="27"/>
          <w:szCs w:val="27"/>
          <w:lang w:eastAsia="ru-RU"/>
        </w:rPr>
        <w:br/>
        <w:t>На информационных стендах в Учреждении размещаются следующие информационные материалы:</w:t>
      </w:r>
      <w:r w:rsidRPr="00921230">
        <w:rPr>
          <w:rFonts w:ascii="Arial" w:eastAsia="Times New Roman" w:hAnsi="Arial" w:cs="Arial"/>
          <w:color w:val="000000"/>
          <w:sz w:val="27"/>
          <w:szCs w:val="27"/>
          <w:lang w:eastAsia="ru-RU"/>
        </w:rPr>
        <w:br/>
        <w:t>- сведения о перечне предоставляемых государственных услуг;</w:t>
      </w:r>
      <w:r w:rsidRPr="00921230">
        <w:rPr>
          <w:rFonts w:ascii="Arial" w:eastAsia="Times New Roman" w:hAnsi="Arial" w:cs="Arial"/>
          <w:color w:val="000000"/>
          <w:sz w:val="27"/>
          <w:szCs w:val="27"/>
          <w:lang w:eastAsia="ru-RU"/>
        </w:rPr>
        <w:br/>
        <w:t>- порядок обжалования действий (бездействия) и решений, осуществляемых (принятых) в ходе предоставления услуги;</w:t>
      </w:r>
      <w:r w:rsidRPr="00921230">
        <w:rPr>
          <w:rFonts w:ascii="Arial" w:eastAsia="Times New Roman" w:hAnsi="Arial" w:cs="Arial"/>
          <w:color w:val="000000"/>
          <w:sz w:val="27"/>
          <w:szCs w:val="27"/>
          <w:lang w:eastAsia="ru-RU"/>
        </w:rPr>
        <w:br/>
        <w:t>- блок-схема, отображающая последовательность прохождения всех административных процедур (Приложение № 5) к Административному регламенту);</w:t>
      </w:r>
      <w:r w:rsidRPr="00921230">
        <w:rPr>
          <w:rFonts w:ascii="Arial" w:eastAsia="Times New Roman" w:hAnsi="Arial" w:cs="Arial"/>
          <w:color w:val="000000"/>
          <w:sz w:val="27"/>
          <w:szCs w:val="27"/>
          <w:lang w:eastAsia="ru-RU"/>
        </w:rPr>
        <w:br/>
        <w:t>- перечень документов, которые заявитель должен представить для предоставления услуги;</w:t>
      </w:r>
      <w:r w:rsidRPr="00921230">
        <w:rPr>
          <w:rFonts w:ascii="Arial" w:eastAsia="Times New Roman" w:hAnsi="Arial" w:cs="Arial"/>
          <w:color w:val="000000"/>
          <w:sz w:val="27"/>
          <w:szCs w:val="27"/>
          <w:lang w:eastAsia="ru-RU"/>
        </w:rPr>
        <w:br/>
        <w:t>- адреса, номера телефонов и факса, график работы, адрес электронной почты;</w:t>
      </w:r>
      <w:r w:rsidRPr="00921230">
        <w:rPr>
          <w:rFonts w:ascii="Arial" w:eastAsia="Times New Roman" w:hAnsi="Arial" w:cs="Arial"/>
          <w:color w:val="000000"/>
          <w:sz w:val="27"/>
          <w:szCs w:val="27"/>
          <w:lang w:eastAsia="ru-RU"/>
        </w:rPr>
        <w:br/>
        <w:t>- Административный регламент.</w:t>
      </w:r>
      <w:r w:rsidRPr="00921230">
        <w:rPr>
          <w:rFonts w:ascii="Arial" w:eastAsia="Times New Roman" w:hAnsi="Arial" w:cs="Arial"/>
          <w:color w:val="000000"/>
          <w:sz w:val="27"/>
          <w:szCs w:val="27"/>
          <w:lang w:eastAsia="ru-RU"/>
        </w:rPr>
        <w:br/>
        <w:t>При изменении условий и порядка предоставления услуги, информация об изменениях должна быть выделена цветом и пометкой «ВАЖНО».</w:t>
      </w:r>
      <w:r w:rsidRPr="00921230">
        <w:rPr>
          <w:rFonts w:ascii="Arial" w:eastAsia="Times New Roman" w:hAnsi="Arial" w:cs="Arial"/>
          <w:color w:val="000000"/>
          <w:sz w:val="27"/>
          <w:szCs w:val="27"/>
          <w:lang w:eastAsia="ru-RU"/>
        </w:rPr>
        <w:br/>
        <w:t>Текст материалов, размещаемых на стендах, должен быть напечатан удобным для чтения шрифтом.</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Прием заявки осуществляется медицинскими регистраторами Учреждения. </w:t>
      </w:r>
      <w:r w:rsidRPr="00921230">
        <w:rPr>
          <w:rFonts w:ascii="Arial" w:eastAsia="Times New Roman" w:hAnsi="Arial" w:cs="Arial"/>
          <w:color w:val="000000"/>
          <w:sz w:val="27"/>
          <w:szCs w:val="27"/>
          <w:lang w:eastAsia="ru-RU"/>
        </w:rPr>
        <w:br/>
        <w:t>Формирование списка заявителей, записавшихся на прием к врачу, производится медицинским регистратором ежедневно в конце рабочего дня на следующий рабочий день.</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 xml:space="preserve">Обновление и пополнение информации о наличии свободных талонов на прием к врачам производится медицинским регистратором ежедневно на </w:t>
      </w:r>
      <w:r w:rsidRPr="00921230">
        <w:rPr>
          <w:rFonts w:ascii="Arial" w:eastAsia="Times New Roman" w:hAnsi="Arial" w:cs="Arial"/>
          <w:color w:val="000000"/>
          <w:sz w:val="27"/>
          <w:szCs w:val="27"/>
          <w:lang w:eastAsia="ru-RU"/>
        </w:rPr>
        <w:lastRenderedPageBreak/>
        <w:t>двухнедельный период.</w:t>
      </w:r>
      <w:r w:rsidRPr="00921230">
        <w:rPr>
          <w:rFonts w:ascii="Arial" w:eastAsia="Times New Roman" w:hAnsi="Arial" w:cs="Arial"/>
          <w:color w:val="000000"/>
          <w:sz w:val="27"/>
          <w:szCs w:val="27"/>
          <w:lang w:eastAsia="ru-RU"/>
        </w:rPr>
        <w:br/>
        <w:t>Заявитель, записанный на прием к врачу не позднее, чем за 15 минут до начала приема, представляет в регистратуру учреждения следующие информацию и документы:</w:t>
      </w:r>
      <w:r w:rsidRPr="00921230">
        <w:rPr>
          <w:rFonts w:ascii="Arial" w:eastAsia="Times New Roman" w:hAnsi="Arial" w:cs="Arial"/>
          <w:color w:val="000000"/>
          <w:sz w:val="27"/>
          <w:szCs w:val="27"/>
          <w:lang w:eastAsia="ru-RU"/>
        </w:rPr>
        <w:br/>
        <w:t>- о предварительной записи устно по телефону в регистратуру Учреждения, в центр ЦТО или через информационно-коммуникационную сеть «Интернет» (при наличии);</w:t>
      </w:r>
      <w:r w:rsidRPr="00921230">
        <w:rPr>
          <w:rFonts w:ascii="Arial" w:eastAsia="Times New Roman" w:hAnsi="Arial" w:cs="Arial"/>
          <w:color w:val="000000"/>
          <w:sz w:val="27"/>
          <w:szCs w:val="27"/>
          <w:lang w:eastAsia="ru-RU"/>
        </w:rPr>
        <w:br/>
        <w:t>- страховой медицинский полис обязательного медицинского страхования;</w:t>
      </w:r>
      <w:r w:rsidRPr="00921230">
        <w:rPr>
          <w:rFonts w:ascii="Arial" w:eastAsia="Times New Roman" w:hAnsi="Arial" w:cs="Arial"/>
          <w:color w:val="000000"/>
          <w:sz w:val="27"/>
          <w:szCs w:val="27"/>
          <w:lang w:eastAsia="ru-RU"/>
        </w:rPr>
        <w:br/>
        <w:t>- документ, удостоверяющий личность (паспорт или свидетельство о рождении ребенка).</w:t>
      </w:r>
      <w:r w:rsidRPr="00921230">
        <w:rPr>
          <w:rFonts w:ascii="Arial" w:eastAsia="Times New Roman" w:hAnsi="Arial" w:cs="Arial"/>
          <w:color w:val="000000"/>
          <w:sz w:val="27"/>
          <w:szCs w:val="27"/>
          <w:lang w:eastAsia="ru-RU"/>
        </w:rPr>
        <w:br/>
        <w:t>Медицинский регистратор или медицинская сестра врача, к которому записан заявитель, получая документы заявителя, подавшего заявку на прием к врачу, </w:t>
      </w:r>
      <w:r w:rsidRPr="00921230">
        <w:rPr>
          <w:rFonts w:ascii="Arial" w:eastAsia="Times New Roman" w:hAnsi="Arial" w:cs="Arial"/>
          <w:color w:val="000000"/>
          <w:sz w:val="27"/>
          <w:szCs w:val="27"/>
          <w:lang w:eastAsia="ru-RU"/>
        </w:rPr>
        <w:br/>
        <w:t>проверяет наличие документов, указанных в п. 2.5 настоящего Административного регламента.</w:t>
      </w:r>
      <w:r w:rsidRPr="00921230">
        <w:rPr>
          <w:rFonts w:ascii="Arial" w:eastAsia="Times New Roman" w:hAnsi="Arial" w:cs="Arial"/>
          <w:color w:val="000000"/>
          <w:sz w:val="27"/>
          <w:szCs w:val="27"/>
          <w:lang w:eastAsia="ru-RU"/>
        </w:rPr>
        <w:br/>
        <w:t>В случае выявления обстоятельств, указанных в п. 2.6. настоящего Административного регламента, представленные документы возвращаются заявителю с указанием причин отказа.</w:t>
      </w:r>
      <w:r w:rsidRPr="00921230">
        <w:rPr>
          <w:rFonts w:ascii="Arial" w:eastAsia="Times New Roman" w:hAnsi="Arial" w:cs="Arial"/>
          <w:color w:val="000000"/>
          <w:sz w:val="27"/>
          <w:szCs w:val="27"/>
          <w:lang w:eastAsia="ru-RU"/>
        </w:rPr>
        <w:br/>
        <w:t>Медицинская сестра врача, приглашает заявителя на прием к врачу или информирует об ориентировочном времени ожидания приема врача.</w:t>
      </w:r>
      <w:r w:rsidRPr="00921230">
        <w:rPr>
          <w:rFonts w:ascii="Arial" w:eastAsia="Times New Roman" w:hAnsi="Arial" w:cs="Arial"/>
          <w:color w:val="000000"/>
          <w:sz w:val="27"/>
          <w:szCs w:val="27"/>
          <w:lang w:eastAsia="ru-RU"/>
        </w:rPr>
        <w:br/>
        <w:t>Вне зависимости от способа подачи заявки представляется следующая обязательная информация о заявителе:</w:t>
      </w:r>
      <w:r w:rsidRPr="00921230">
        <w:rPr>
          <w:rFonts w:ascii="Arial" w:eastAsia="Times New Roman" w:hAnsi="Arial" w:cs="Arial"/>
          <w:color w:val="000000"/>
          <w:sz w:val="27"/>
          <w:szCs w:val="27"/>
          <w:lang w:eastAsia="ru-RU"/>
        </w:rPr>
        <w:br/>
        <w:t>- фамилия, имя, отчество;</w:t>
      </w:r>
      <w:r w:rsidRPr="00921230">
        <w:rPr>
          <w:rFonts w:ascii="Arial" w:eastAsia="Times New Roman" w:hAnsi="Arial" w:cs="Arial"/>
          <w:color w:val="000000"/>
          <w:sz w:val="27"/>
          <w:szCs w:val="27"/>
          <w:lang w:eastAsia="ru-RU"/>
        </w:rPr>
        <w:br/>
        <w:t>- адрес места жительства;</w:t>
      </w:r>
      <w:r w:rsidRPr="00921230">
        <w:rPr>
          <w:rFonts w:ascii="Arial" w:eastAsia="Times New Roman" w:hAnsi="Arial" w:cs="Arial"/>
          <w:color w:val="000000"/>
          <w:sz w:val="27"/>
          <w:szCs w:val="27"/>
          <w:lang w:eastAsia="ru-RU"/>
        </w:rPr>
        <w:br/>
        <w:t>- возраст;</w:t>
      </w:r>
      <w:r w:rsidRPr="00921230">
        <w:rPr>
          <w:rFonts w:ascii="Arial" w:eastAsia="Times New Roman" w:hAnsi="Arial" w:cs="Arial"/>
          <w:color w:val="000000"/>
          <w:sz w:val="27"/>
          <w:szCs w:val="27"/>
          <w:lang w:eastAsia="ru-RU"/>
        </w:rPr>
        <w:br/>
        <w:t>- пол;</w:t>
      </w:r>
      <w:r w:rsidRPr="00921230">
        <w:rPr>
          <w:rFonts w:ascii="Arial" w:eastAsia="Times New Roman" w:hAnsi="Arial" w:cs="Arial"/>
          <w:color w:val="000000"/>
          <w:sz w:val="27"/>
          <w:szCs w:val="27"/>
          <w:lang w:eastAsia="ru-RU"/>
        </w:rPr>
        <w:br/>
        <w:t>- номер страхового медицинского полиса обязательного медицинского страхования граждан.</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3.1. Порядок подачи заявки на прием к врачу с использование ЕПГУ, портала самозаписи и инфомата </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3.1.1. Подача заявки на прием к врачу с использованием ЕПГУ следующими способами:</w:t>
      </w:r>
      <w:r w:rsidRPr="00921230">
        <w:rPr>
          <w:rFonts w:ascii="Arial" w:eastAsia="Times New Roman" w:hAnsi="Arial" w:cs="Arial"/>
          <w:color w:val="000000"/>
          <w:sz w:val="27"/>
          <w:szCs w:val="27"/>
          <w:lang w:eastAsia="ru-RU"/>
        </w:rPr>
        <w:br/>
        <w:t>- через личный кабинет заявителя на ЕПГУ;</w:t>
      </w:r>
      <w:r w:rsidRPr="00921230">
        <w:rPr>
          <w:rFonts w:ascii="Arial" w:eastAsia="Times New Roman" w:hAnsi="Arial" w:cs="Arial"/>
          <w:color w:val="000000"/>
          <w:sz w:val="27"/>
          <w:szCs w:val="27"/>
          <w:lang w:eastAsia="ru-RU"/>
        </w:rPr>
        <w:br/>
        <w:t>- через электронную форму, для заявителя, не имеющего личного кабинета на ЕПГУ.</w:t>
      </w:r>
      <w:r w:rsidRPr="00921230">
        <w:rPr>
          <w:rFonts w:ascii="Arial" w:eastAsia="Times New Roman" w:hAnsi="Arial" w:cs="Arial"/>
          <w:color w:val="000000"/>
          <w:sz w:val="27"/>
          <w:szCs w:val="27"/>
          <w:lang w:eastAsia="ru-RU"/>
        </w:rPr>
        <w:br/>
        <w:t>При подаче заявки через личный кабинет на ЕПГУ используются данные, указанные заявителем при регистрации личного кабинета.</w:t>
      </w:r>
      <w:r w:rsidRPr="00921230">
        <w:rPr>
          <w:rFonts w:ascii="Arial" w:eastAsia="Times New Roman" w:hAnsi="Arial" w:cs="Arial"/>
          <w:color w:val="000000"/>
          <w:sz w:val="27"/>
          <w:szCs w:val="27"/>
          <w:lang w:eastAsia="ru-RU"/>
        </w:rPr>
        <w:br/>
        <w:t>3.1.2. Подача заявки с использованием инфомата осуществляется следующими способами:</w:t>
      </w:r>
      <w:r w:rsidRPr="00921230">
        <w:rPr>
          <w:rFonts w:ascii="Arial" w:eastAsia="Times New Roman" w:hAnsi="Arial" w:cs="Arial"/>
          <w:color w:val="000000"/>
          <w:sz w:val="27"/>
          <w:szCs w:val="27"/>
          <w:lang w:eastAsia="ru-RU"/>
        </w:rPr>
        <w:br/>
        <w:t>- через ЕПГУ;</w:t>
      </w:r>
      <w:r w:rsidRPr="00921230">
        <w:rPr>
          <w:rFonts w:ascii="Arial" w:eastAsia="Times New Roman" w:hAnsi="Arial" w:cs="Arial"/>
          <w:color w:val="000000"/>
          <w:sz w:val="27"/>
          <w:szCs w:val="27"/>
          <w:lang w:eastAsia="ru-RU"/>
        </w:rPr>
        <w:br/>
        <w:t>- по документу, удостоверяющему личность, с указанием фамилии, имени, отчества; серии и номера документа; даты рождения;</w:t>
      </w:r>
      <w:r w:rsidRPr="00921230">
        <w:rPr>
          <w:rFonts w:ascii="Arial" w:eastAsia="Times New Roman" w:hAnsi="Arial" w:cs="Arial"/>
          <w:color w:val="000000"/>
          <w:sz w:val="27"/>
          <w:szCs w:val="27"/>
          <w:lang w:eastAsia="ru-RU"/>
        </w:rPr>
        <w:br/>
        <w:t xml:space="preserve">- по единому номеру полиса обязательства медицинского страхования, с </w:t>
      </w:r>
      <w:r w:rsidRPr="00921230">
        <w:rPr>
          <w:rFonts w:ascii="Arial" w:eastAsia="Times New Roman" w:hAnsi="Arial" w:cs="Arial"/>
          <w:color w:val="000000"/>
          <w:sz w:val="27"/>
          <w:szCs w:val="27"/>
          <w:lang w:eastAsia="ru-RU"/>
        </w:rPr>
        <w:lastRenderedPageBreak/>
        <w:t>указанием фамилии, имени, отчества, единого номера полиса обязательного медицинского страхования; даты рождения.</w:t>
      </w:r>
      <w:r w:rsidRPr="00921230">
        <w:rPr>
          <w:rFonts w:ascii="Arial" w:eastAsia="Times New Roman" w:hAnsi="Arial" w:cs="Arial"/>
          <w:color w:val="000000"/>
          <w:sz w:val="27"/>
          <w:szCs w:val="27"/>
          <w:lang w:eastAsia="ru-RU"/>
        </w:rPr>
        <w:br/>
        <w:t>Заявитель, после подтверждения его личности, должен выбрать специальность врача, Учреждение, дату и время приема врача, в соответствии с представленным расписанием.</w:t>
      </w:r>
      <w:r w:rsidRPr="00921230">
        <w:rPr>
          <w:rFonts w:ascii="Arial" w:eastAsia="Times New Roman" w:hAnsi="Arial" w:cs="Arial"/>
          <w:color w:val="000000"/>
          <w:sz w:val="27"/>
          <w:szCs w:val="27"/>
          <w:lang w:eastAsia="ru-RU"/>
        </w:rPr>
        <w:br/>
        <w:t>3.1.3. Подача заявки на прием к врачу с использованием портала самозаписи следующими способами:</w:t>
      </w:r>
      <w:r w:rsidRPr="00921230">
        <w:rPr>
          <w:rFonts w:ascii="Arial" w:eastAsia="Times New Roman" w:hAnsi="Arial" w:cs="Arial"/>
          <w:color w:val="000000"/>
          <w:sz w:val="27"/>
          <w:szCs w:val="27"/>
          <w:lang w:eastAsia="ru-RU"/>
        </w:rPr>
        <w:br/>
        <w:t>- через личный кабинет;</w:t>
      </w:r>
      <w:r w:rsidRPr="00921230">
        <w:rPr>
          <w:rFonts w:ascii="Arial" w:eastAsia="Times New Roman" w:hAnsi="Arial" w:cs="Arial"/>
          <w:color w:val="000000"/>
          <w:sz w:val="27"/>
          <w:szCs w:val="27"/>
          <w:lang w:eastAsia="ru-RU"/>
        </w:rPr>
        <w:br/>
        <w:t>- подав заявку в электронной форме, без регистрации на портале самозаписи. При этом заявитель самостоятельно выбирает дату и время приема, после чего указывает свои персональные данные, необходимые для записи на прием к врачу.</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3.2. Порядок подачи заявителем заявки на прием к врачу по телефону в регистратуру Учреждения или ЦТО</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3.2.1. Заявитель при телефонном обращении в Учреждение или в ЦТО для подачи заявки на прием к врачу предоставляет следующую обязательную информацию о себе:</w:t>
      </w:r>
      <w:r w:rsidRPr="00921230">
        <w:rPr>
          <w:rFonts w:ascii="Arial" w:eastAsia="Times New Roman" w:hAnsi="Arial" w:cs="Arial"/>
          <w:color w:val="000000"/>
          <w:sz w:val="27"/>
          <w:szCs w:val="27"/>
          <w:lang w:eastAsia="ru-RU"/>
        </w:rPr>
        <w:br/>
        <w:t>- фамилию, имя, отчество;</w:t>
      </w:r>
      <w:r w:rsidRPr="00921230">
        <w:rPr>
          <w:rFonts w:ascii="Arial" w:eastAsia="Times New Roman" w:hAnsi="Arial" w:cs="Arial"/>
          <w:color w:val="000000"/>
          <w:sz w:val="27"/>
          <w:szCs w:val="27"/>
          <w:lang w:eastAsia="ru-RU"/>
        </w:rPr>
        <w:br/>
        <w:t>- единый номер полиса ОМС или СНИЛС, или паспортные данные;</w:t>
      </w:r>
      <w:r w:rsidRPr="00921230">
        <w:rPr>
          <w:rFonts w:ascii="Arial" w:eastAsia="Times New Roman" w:hAnsi="Arial" w:cs="Arial"/>
          <w:color w:val="000000"/>
          <w:sz w:val="27"/>
          <w:szCs w:val="27"/>
          <w:lang w:eastAsia="ru-RU"/>
        </w:rPr>
        <w:br/>
        <w:t>- номер контактного телефона.</w:t>
      </w:r>
      <w:r w:rsidRPr="00921230">
        <w:rPr>
          <w:rFonts w:ascii="Arial" w:eastAsia="Times New Roman" w:hAnsi="Arial" w:cs="Arial"/>
          <w:color w:val="000000"/>
          <w:sz w:val="27"/>
          <w:szCs w:val="27"/>
          <w:lang w:eastAsia="ru-RU"/>
        </w:rPr>
        <w:br/>
        <w:t>Заявитель сообщает регистратору Учреждения или ЦТО специализацию, ФИО врача, к которому необходимо записаться на прием, и желаемую дату и время приема.</w:t>
      </w:r>
      <w:r w:rsidRPr="00921230">
        <w:rPr>
          <w:rFonts w:ascii="Arial" w:eastAsia="Times New Roman" w:hAnsi="Arial" w:cs="Arial"/>
          <w:color w:val="000000"/>
          <w:sz w:val="27"/>
          <w:szCs w:val="27"/>
          <w:lang w:eastAsia="ru-RU"/>
        </w:rPr>
        <w:br/>
        <w:t>Заявитель, не имеющий сведений об обслуживающем Учреждении, при телефонном обращении в ЦТО, после идентификации личности, может быть записан работником ЦТО в Учреждение в соответствии с данными прикрепления полиса ОМС или быть переключенным на регистратора необходимого Учреждения. </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3.3. Порядок подачи заявителем заявки на прием к врачу в регистратуру Учреждения</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3.3.1. Заявитель, при личном обращении в регистратуру Учреждения для подачи заявки на прием к врачу может получить услугу в порядке очереди по факту обращения, согласно времени отведенному для приема в графики конкретного врача Учреждения.</w:t>
      </w:r>
      <w:r w:rsidRPr="00921230">
        <w:rPr>
          <w:rFonts w:ascii="Arial" w:eastAsia="Times New Roman" w:hAnsi="Arial" w:cs="Arial"/>
          <w:color w:val="000000"/>
          <w:sz w:val="27"/>
          <w:szCs w:val="27"/>
          <w:lang w:eastAsia="ru-RU"/>
        </w:rPr>
        <w:br/>
        <w:t>Заявителю необходимо предъявить регистратору Учреждения следующие документы:</w:t>
      </w:r>
      <w:r w:rsidRPr="00921230">
        <w:rPr>
          <w:rFonts w:ascii="Arial" w:eastAsia="Times New Roman" w:hAnsi="Arial" w:cs="Arial"/>
          <w:color w:val="000000"/>
          <w:sz w:val="27"/>
          <w:szCs w:val="27"/>
          <w:lang w:eastAsia="ru-RU"/>
        </w:rPr>
        <w:br/>
        <w:t>- документ, удостоверяющий личность;</w:t>
      </w:r>
      <w:r w:rsidRPr="00921230">
        <w:rPr>
          <w:rFonts w:ascii="Arial" w:eastAsia="Times New Roman" w:hAnsi="Arial" w:cs="Arial"/>
          <w:color w:val="000000"/>
          <w:sz w:val="27"/>
          <w:szCs w:val="27"/>
          <w:lang w:eastAsia="ru-RU"/>
        </w:rPr>
        <w:br/>
        <w:t>- полис ОМС.</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 xml:space="preserve">3.3.2. Заявитель должен предоставить оригиналы документов, либо их надлежащим способом заверенные копии. Требования регистратора Учреждения о предъявлении документов, не указанных в п. 2.5. не </w:t>
      </w:r>
      <w:r w:rsidRPr="00921230">
        <w:rPr>
          <w:rFonts w:ascii="Arial" w:eastAsia="Times New Roman" w:hAnsi="Arial" w:cs="Arial"/>
          <w:color w:val="000000"/>
          <w:sz w:val="27"/>
          <w:szCs w:val="27"/>
          <w:lang w:eastAsia="ru-RU"/>
        </w:rPr>
        <w:lastRenderedPageBreak/>
        <w:t>допускаются. На основании сведений, полученных от заявителя, регистратор Учреждения выписывает талон на прием к врачу.</w:t>
      </w:r>
      <w:r w:rsidRPr="00921230">
        <w:rPr>
          <w:rFonts w:ascii="Arial" w:eastAsia="Times New Roman" w:hAnsi="Arial" w:cs="Arial"/>
          <w:color w:val="000000"/>
          <w:sz w:val="27"/>
          <w:szCs w:val="27"/>
          <w:lang w:eastAsia="ru-RU"/>
        </w:rPr>
        <w:br/>
        <w:t>При выборе времени в заявке регистратор Учреждения, должен учитывать, что до получения заявителем услуги у врача, врач должен быть обеспечен медицинской картой данного заявителя в бумажном и/или электронном виде. Обязанность за обеспечение медицинскими картами лежит на заведующем регистратурой Учреждения.</w:t>
      </w:r>
      <w:r w:rsidRPr="00921230">
        <w:rPr>
          <w:rFonts w:ascii="Arial" w:eastAsia="Times New Roman" w:hAnsi="Arial" w:cs="Arial"/>
          <w:color w:val="000000"/>
          <w:sz w:val="27"/>
          <w:szCs w:val="27"/>
          <w:lang w:eastAsia="ru-RU"/>
        </w:rPr>
        <w:br/>
        <w:t>В каждом Учреждении должен быть регламент обеспечения врача медицинской картой пациента в бумажном и/или электронном виде.</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3.4. Особенности внесения реестровой записи в случае несоответствия заявки на прием к врачу подаваемой заявителем и возможностью Учреждения</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3.4.1. Заявитель имеет право отказаться от поданной заявки на прием к врачу без объяснения причин, но обязан сообщить об этом не позднее, чем за 45 минут до назначенного времени приема:</w:t>
      </w:r>
      <w:r w:rsidRPr="00921230">
        <w:rPr>
          <w:rFonts w:ascii="Arial" w:eastAsia="Times New Roman" w:hAnsi="Arial" w:cs="Arial"/>
          <w:color w:val="000000"/>
          <w:sz w:val="27"/>
          <w:szCs w:val="27"/>
          <w:lang w:eastAsia="ru-RU"/>
        </w:rPr>
        <w:br/>
        <w:t>- по справочному телефону регистратуры учреждения;</w:t>
      </w:r>
      <w:r w:rsidRPr="00921230">
        <w:rPr>
          <w:rFonts w:ascii="Arial" w:eastAsia="Times New Roman" w:hAnsi="Arial" w:cs="Arial"/>
          <w:color w:val="000000"/>
          <w:sz w:val="27"/>
          <w:szCs w:val="27"/>
          <w:lang w:eastAsia="ru-RU"/>
        </w:rPr>
        <w:br/>
        <w:t>- позвонив в ЦТО;</w:t>
      </w:r>
      <w:r w:rsidRPr="00921230">
        <w:rPr>
          <w:rFonts w:ascii="Arial" w:eastAsia="Times New Roman" w:hAnsi="Arial" w:cs="Arial"/>
          <w:color w:val="000000"/>
          <w:sz w:val="27"/>
          <w:szCs w:val="27"/>
          <w:lang w:eastAsia="ru-RU"/>
        </w:rPr>
        <w:br/>
        <w:t>- подав заявку об отмене записи на прием к врачу на портале самозаписи или на ЕПГУ.</w:t>
      </w:r>
      <w:r w:rsidRPr="00921230">
        <w:rPr>
          <w:rFonts w:ascii="Arial" w:eastAsia="Times New Roman" w:hAnsi="Arial" w:cs="Arial"/>
          <w:color w:val="000000"/>
          <w:sz w:val="27"/>
          <w:szCs w:val="27"/>
          <w:lang w:eastAsia="ru-RU"/>
        </w:rPr>
        <w:br/>
        <w:t>На основании отказа заявителя, регистратор Учреждения обязан в течение 10 минут удалить реестровую запись.</w:t>
      </w:r>
      <w:r w:rsidRPr="00921230">
        <w:rPr>
          <w:rFonts w:ascii="Arial" w:eastAsia="Times New Roman" w:hAnsi="Arial" w:cs="Arial"/>
          <w:color w:val="000000"/>
          <w:sz w:val="27"/>
          <w:szCs w:val="27"/>
          <w:lang w:eastAsia="ru-RU"/>
        </w:rPr>
        <w:br/>
        <w:t>В случае, если заявитель в течение месяца три раза подряд подал заявку на прием к врачу, не явился и не уведомил об отказе от услуги в установленный срок, то для данного заявителя временно блокируется возможность подачи заявки через ЕПГУ, ЦТО и инфомат на 1 месяц.</w:t>
      </w:r>
      <w:r w:rsidRPr="00921230">
        <w:rPr>
          <w:rFonts w:ascii="Arial" w:eastAsia="Times New Roman" w:hAnsi="Arial" w:cs="Arial"/>
          <w:color w:val="000000"/>
          <w:sz w:val="27"/>
          <w:szCs w:val="27"/>
          <w:lang w:eastAsia="ru-RU"/>
        </w:rPr>
        <w:br/>
        <w:t>Запись заявителей с временно заблокированной возможностью подачи заявки на прием к врачу вносится регистратором Учреждения только при личном обращении данного заявителя в Учреждение. Прием этих заявителей осуществляется в режиме общей очереди, в соответствии с расписанием врача.</w:t>
      </w:r>
      <w:r w:rsidRPr="00921230">
        <w:rPr>
          <w:rFonts w:ascii="Arial" w:eastAsia="Times New Roman" w:hAnsi="Arial" w:cs="Arial"/>
          <w:color w:val="000000"/>
          <w:sz w:val="27"/>
          <w:szCs w:val="27"/>
          <w:lang w:eastAsia="ru-RU"/>
        </w:rPr>
        <w:br/>
        <w:t>Подача заявки заявителем на прием к врачу в электронном виде возможна к специалисту одного профиля не чаще чем 1 раз в день.</w:t>
      </w:r>
      <w:r w:rsidRPr="00921230">
        <w:rPr>
          <w:rFonts w:ascii="Arial" w:eastAsia="Times New Roman" w:hAnsi="Arial" w:cs="Arial"/>
          <w:color w:val="000000"/>
          <w:sz w:val="27"/>
          <w:szCs w:val="27"/>
          <w:lang w:eastAsia="ru-RU"/>
        </w:rPr>
        <w:br/>
        <w:t>При подаче заявки на прием к врачу через ЕПГУ или портал самозаписи заявитель обязан предъявить регистратору Учреждения один из документов, указанных в п. 2.5, который использовался при подаче заявки, и оповестить регистратора о своем прибытии в соответствии с ранее поданной заявкой.</w:t>
      </w:r>
      <w:r w:rsidRPr="00921230">
        <w:rPr>
          <w:rFonts w:ascii="Arial" w:eastAsia="Times New Roman" w:hAnsi="Arial" w:cs="Arial"/>
          <w:color w:val="000000"/>
          <w:sz w:val="27"/>
          <w:szCs w:val="27"/>
          <w:lang w:eastAsia="ru-RU"/>
        </w:rPr>
        <w:br/>
        <w:t>Заявители, имеющие право внеочередного обслуживания в Учреждении, могут получить медицинскую помощь во внеочередном порядке во временные промежутки, выделенные в расписании врача для приема заявителей вне очереди.</w:t>
      </w:r>
      <w:r w:rsidRPr="00921230">
        <w:rPr>
          <w:rFonts w:ascii="Arial" w:eastAsia="Times New Roman" w:hAnsi="Arial" w:cs="Arial"/>
          <w:color w:val="000000"/>
          <w:sz w:val="27"/>
          <w:szCs w:val="27"/>
          <w:lang w:eastAsia="ru-RU"/>
        </w:rPr>
        <w:br/>
        <w:t>Заявитель, опоздавший на прием к врачу в назначенное время более чем на 15 минут, принимается в порядке очереди по факту обращения.</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lastRenderedPageBreak/>
        <w:t>3.4.2. В случае если прием врачом не возможен после того, как запись к данному врачу произведена, заявитель в обязательном порядке должен быть проинформирован об этом одним из следующих способов:</w:t>
      </w:r>
      <w:r w:rsidRPr="00921230">
        <w:rPr>
          <w:rFonts w:ascii="Arial" w:eastAsia="Times New Roman" w:hAnsi="Arial" w:cs="Arial"/>
          <w:color w:val="000000"/>
          <w:sz w:val="27"/>
          <w:szCs w:val="27"/>
          <w:lang w:eastAsia="ru-RU"/>
        </w:rPr>
        <w:br/>
        <w:t>- в личном кабинете на ЕПГУ;</w:t>
      </w:r>
      <w:r w:rsidRPr="00921230">
        <w:rPr>
          <w:rFonts w:ascii="Arial" w:eastAsia="Times New Roman" w:hAnsi="Arial" w:cs="Arial"/>
          <w:color w:val="000000"/>
          <w:sz w:val="27"/>
          <w:szCs w:val="27"/>
          <w:lang w:eastAsia="ru-RU"/>
        </w:rPr>
        <w:br/>
        <w:t>- посредством направления сообщения на адрес электронной почты заявителя;</w:t>
      </w:r>
      <w:r w:rsidRPr="00921230">
        <w:rPr>
          <w:rFonts w:ascii="Arial" w:eastAsia="Times New Roman" w:hAnsi="Arial" w:cs="Arial"/>
          <w:color w:val="000000"/>
          <w:sz w:val="27"/>
          <w:szCs w:val="27"/>
          <w:lang w:eastAsia="ru-RU"/>
        </w:rPr>
        <w:br/>
        <w:t>- с использованием системы коротких сообщений на номер мобильного телефона заявителя;</w:t>
      </w:r>
      <w:r w:rsidRPr="00921230">
        <w:rPr>
          <w:rFonts w:ascii="Arial" w:eastAsia="Times New Roman" w:hAnsi="Arial" w:cs="Arial"/>
          <w:color w:val="000000"/>
          <w:sz w:val="27"/>
          <w:szCs w:val="27"/>
          <w:lang w:eastAsia="ru-RU"/>
        </w:rPr>
        <w:br/>
        <w:t>- с использованием телефонного звонка на указанный в заявке контактный номер.</w:t>
      </w:r>
      <w:r w:rsidRPr="00921230">
        <w:rPr>
          <w:rFonts w:ascii="Arial" w:eastAsia="Times New Roman" w:hAnsi="Arial" w:cs="Arial"/>
          <w:color w:val="000000"/>
          <w:sz w:val="27"/>
          <w:szCs w:val="27"/>
          <w:lang w:eastAsia="ru-RU"/>
        </w:rPr>
        <w:br/>
        <w:t>Ответственным за оповещение является заведующий регистратурой, исполнителями — медицинские регистраторы.</w:t>
      </w:r>
      <w:r w:rsidRPr="00921230">
        <w:rPr>
          <w:rFonts w:ascii="Arial" w:eastAsia="Times New Roman" w:hAnsi="Arial" w:cs="Arial"/>
          <w:color w:val="000000"/>
          <w:sz w:val="27"/>
          <w:szCs w:val="27"/>
          <w:lang w:eastAsia="ru-RU"/>
        </w:rPr>
        <w:br/>
        <w:t>При этом заявителю предоставляется возможность прийти на прием к другому врачу в назначенный день либо записаться к данному врачу на другой день в порядке, предусмотренным настоящим Административным регламентом.</w:t>
      </w:r>
      <w:r w:rsidRPr="00921230">
        <w:rPr>
          <w:rFonts w:ascii="Arial" w:eastAsia="Times New Roman" w:hAnsi="Arial" w:cs="Arial"/>
          <w:color w:val="000000"/>
          <w:sz w:val="27"/>
          <w:szCs w:val="27"/>
          <w:lang w:eastAsia="ru-RU"/>
        </w:rPr>
        <w:br/>
        <w:t>В день приема медицинский регистратор передает расписание приема врачу, ведущему амбулаторный прием, а также размещает расписание приема на стенде Учреждение в специально отведенном для этого месте.</w:t>
      </w:r>
      <w:r w:rsidRPr="00921230">
        <w:rPr>
          <w:rFonts w:ascii="Arial" w:eastAsia="Times New Roman" w:hAnsi="Arial" w:cs="Arial"/>
          <w:color w:val="000000"/>
          <w:sz w:val="27"/>
          <w:szCs w:val="27"/>
          <w:lang w:eastAsia="ru-RU"/>
        </w:rPr>
        <w:br/>
        <w:t>Заявитель может самостоятельно распечатать талон при записи на прием через портал самозаписи или ЕПГУ до его визита в Учреждение. Прием у врача осуществляется вне зависимости от наличия у заявителя талона. </w:t>
      </w:r>
      <w:r w:rsidRPr="00921230">
        <w:rPr>
          <w:rFonts w:ascii="Arial" w:eastAsia="Times New Roman" w:hAnsi="Arial" w:cs="Arial"/>
          <w:color w:val="000000"/>
          <w:sz w:val="27"/>
          <w:szCs w:val="27"/>
          <w:lang w:eastAsia="ru-RU"/>
        </w:rPr>
        <w:br/>
        <w:t>Отказом от дальнейшего предоставления услуги является:</w:t>
      </w:r>
      <w:r w:rsidRPr="00921230">
        <w:rPr>
          <w:rFonts w:ascii="Arial" w:eastAsia="Times New Roman" w:hAnsi="Arial" w:cs="Arial"/>
          <w:color w:val="000000"/>
          <w:sz w:val="27"/>
          <w:szCs w:val="27"/>
          <w:lang w:eastAsia="ru-RU"/>
        </w:rPr>
        <w:br/>
        <w:t>- неявка заявителя на прием к врачу в Учреждение в указанное время;</w:t>
      </w:r>
      <w:r w:rsidRPr="00921230">
        <w:rPr>
          <w:rFonts w:ascii="Arial" w:eastAsia="Times New Roman" w:hAnsi="Arial" w:cs="Arial"/>
          <w:color w:val="000000"/>
          <w:sz w:val="27"/>
          <w:szCs w:val="27"/>
          <w:lang w:eastAsia="ru-RU"/>
        </w:rPr>
        <w:br/>
        <w:t>- отказ заявителя от дальнейшего предоставления услуги, направленный в Учреждение одним из способов, указанных в п. 3.4.1.</w:t>
      </w:r>
      <w:r w:rsidRPr="00921230">
        <w:rPr>
          <w:rFonts w:ascii="Arial" w:eastAsia="Times New Roman" w:hAnsi="Arial" w:cs="Arial"/>
          <w:color w:val="000000"/>
          <w:sz w:val="27"/>
          <w:szCs w:val="27"/>
          <w:lang w:eastAsia="ru-RU"/>
        </w:rPr>
        <w:br/>
        <w:t>Отказ заявителя от дальнейшего предоставления услуги, направленный в Учреждение, подлежит регистрации в Реестре обращений заявителей (далее – Реестр) для записи на прием к врачу в Учреждение (форма документа представлена в приложении № 3). В случае неявки заявителя на прием к врачу в указанное время, медицинский регистратор фиксирует отказ заявителя от дальнейшего предоставления услуги в Реестре, на основании устного осведомления врача, к которому заявитель был записан на прием, на основании устного осведомления врача.</w:t>
      </w:r>
      <w:r w:rsidRPr="00921230">
        <w:rPr>
          <w:rFonts w:ascii="Arial" w:eastAsia="Times New Roman" w:hAnsi="Arial" w:cs="Arial"/>
          <w:color w:val="000000"/>
          <w:sz w:val="27"/>
          <w:szCs w:val="27"/>
          <w:lang w:eastAsia="ru-RU"/>
        </w:rPr>
        <w:br/>
        <w:t>3.4.3. Внесение изменений в расписание приема врачей возможно по следующим основаниям:</w:t>
      </w:r>
      <w:r w:rsidRPr="00921230">
        <w:rPr>
          <w:rFonts w:ascii="Arial" w:eastAsia="Times New Roman" w:hAnsi="Arial" w:cs="Arial"/>
          <w:color w:val="000000"/>
          <w:sz w:val="27"/>
          <w:szCs w:val="27"/>
          <w:lang w:eastAsia="ru-RU"/>
        </w:rPr>
        <w:br/>
        <w:t>а) изменение постоянного графика приема врача;</w:t>
      </w:r>
      <w:r w:rsidRPr="00921230">
        <w:rPr>
          <w:rFonts w:ascii="Arial" w:eastAsia="Times New Roman" w:hAnsi="Arial" w:cs="Arial"/>
          <w:color w:val="000000"/>
          <w:sz w:val="27"/>
          <w:szCs w:val="27"/>
          <w:lang w:eastAsia="ru-RU"/>
        </w:rPr>
        <w:br/>
        <w:t>б) предоставление врачу внепланового отпуска;</w:t>
      </w:r>
      <w:r w:rsidRPr="00921230">
        <w:rPr>
          <w:rFonts w:ascii="Arial" w:eastAsia="Times New Roman" w:hAnsi="Arial" w:cs="Arial"/>
          <w:color w:val="000000"/>
          <w:sz w:val="27"/>
          <w:szCs w:val="27"/>
          <w:lang w:eastAsia="ru-RU"/>
        </w:rPr>
        <w:br/>
        <w:t>в) неявка врача на работу (по причине болезни или прогула);</w:t>
      </w:r>
      <w:r w:rsidRPr="00921230">
        <w:rPr>
          <w:rFonts w:ascii="Arial" w:eastAsia="Times New Roman" w:hAnsi="Arial" w:cs="Arial"/>
          <w:color w:val="000000"/>
          <w:sz w:val="27"/>
          <w:szCs w:val="27"/>
          <w:lang w:eastAsia="ru-RU"/>
        </w:rPr>
        <w:br/>
        <w:t>г) увольнение врача.</w:t>
      </w:r>
      <w:r w:rsidRPr="00921230">
        <w:rPr>
          <w:rFonts w:ascii="Arial" w:eastAsia="Times New Roman" w:hAnsi="Arial" w:cs="Arial"/>
          <w:color w:val="000000"/>
          <w:sz w:val="27"/>
          <w:szCs w:val="27"/>
          <w:lang w:eastAsia="ru-RU"/>
        </w:rPr>
        <w:br/>
        <w:t xml:space="preserve">3.4.3.1. Изменение постоянного графика приема врача производится на основании устного или письменного указания руководителя Учреждения. Руководитель учреждения решает вопрос об изменении графика и </w:t>
      </w:r>
      <w:r w:rsidRPr="00921230">
        <w:rPr>
          <w:rFonts w:ascii="Arial" w:eastAsia="Times New Roman" w:hAnsi="Arial" w:cs="Arial"/>
          <w:color w:val="000000"/>
          <w:sz w:val="27"/>
          <w:szCs w:val="27"/>
          <w:lang w:eastAsia="ru-RU"/>
        </w:rPr>
        <w:lastRenderedPageBreak/>
        <w:t>оповещает соответствующего врача и заведующего регистратурой.</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Заведующий регистратурой поручает медицинскому регистратору внести изменения в установленный график приема.</w:t>
      </w:r>
      <w:r w:rsidRPr="00921230">
        <w:rPr>
          <w:rFonts w:ascii="Arial" w:eastAsia="Times New Roman" w:hAnsi="Arial" w:cs="Arial"/>
          <w:color w:val="000000"/>
          <w:sz w:val="27"/>
          <w:szCs w:val="27"/>
          <w:lang w:eastAsia="ru-RU"/>
        </w:rPr>
        <w:br/>
        <w:t>Медицинский регистратор вносит изменения в график приема врачей в соответствии с указаниями руководителя Учреждения посредством замены информации в расписании, размещенном в информационно - телекоммуникационной сети «Интернет» и в расписании, находящемся на стендах в Учреждении.</w:t>
      </w:r>
      <w:r w:rsidRPr="00921230">
        <w:rPr>
          <w:rFonts w:ascii="Arial" w:eastAsia="Times New Roman" w:hAnsi="Arial" w:cs="Arial"/>
          <w:color w:val="000000"/>
          <w:sz w:val="27"/>
          <w:szCs w:val="27"/>
          <w:lang w:eastAsia="ru-RU"/>
        </w:rPr>
        <w:br/>
        <w:t>Если изменения в расписании влекут необходимость переноса даты и времени приема заявителей, ранее записавшихся на прием к врачу, изменение даты и времени приема производится по правилам, указанным в настоящем Административном регламенте.</w:t>
      </w:r>
      <w:r w:rsidRPr="00921230">
        <w:rPr>
          <w:rFonts w:ascii="Arial" w:eastAsia="Times New Roman" w:hAnsi="Arial" w:cs="Arial"/>
          <w:color w:val="000000"/>
          <w:sz w:val="27"/>
          <w:szCs w:val="27"/>
          <w:lang w:eastAsia="ru-RU"/>
        </w:rPr>
        <w:br/>
        <w:t>Заявители, записавшиеся на прием к врачу до момента изменения расписания, уведомляются медицинским регистратором об изменениях в графике приема и возможностях переноса даты приема любым из доступных способов, указанных в п. 3.4.2. Ответственным за оповещение является заведующий регистратурой, исполнителями — медицинские регистраторы.</w:t>
      </w:r>
      <w:r w:rsidRPr="00921230">
        <w:rPr>
          <w:rFonts w:ascii="Arial" w:eastAsia="Times New Roman" w:hAnsi="Arial" w:cs="Arial"/>
          <w:color w:val="000000"/>
          <w:sz w:val="27"/>
          <w:szCs w:val="27"/>
          <w:lang w:eastAsia="ru-RU"/>
        </w:rPr>
        <w:br/>
        <w:t>3.4.3.2. При изменении расписания приема в случае внепланового отпуска врача.</w:t>
      </w:r>
      <w:r w:rsidRPr="00921230">
        <w:rPr>
          <w:rFonts w:ascii="Arial" w:eastAsia="Times New Roman" w:hAnsi="Arial" w:cs="Arial"/>
          <w:color w:val="000000"/>
          <w:sz w:val="27"/>
          <w:szCs w:val="27"/>
          <w:lang w:eastAsia="ru-RU"/>
        </w:rPr>
        <w:br/>
        <w:t>Врач обращается с заявлением о предоставлении внепланового отпуска к руководителю Учреждения. В случае положительного решения вопроса врач уведомляет о начале отпуска и его сроках любого присутствующего на работе медицинского регистратора.</w:t>
      </w:r>
      <w:r w:rsidRPr="00921230">
        <w:rPr>
          <w:rFonts w:ascii="Arial" w:eastAsia="Times New Roman" w:hAnsi="Arial" w:cs="Arial"/>
          <w:color w:val="000000"/>
          <w:sz w:val="27"/>
          <w:szCs w:val="27"/>
          <w:lang w:eastAsia="ru-RU"/>
        </w:rPr>
        <w:br/>
        <w:t>Медицинский регистратор фиксирует информацию о сроке внепланового отпуска врача в расписании посредством замены информации в расписании, размещенном в информационно - телекоммуникационной сети «Интернет» и в расписании, находящемся на стендах в Учреждении.</w:t>
      </w:r>
      <w:r w:rsidRPr="00921230">
        <w:rPr>
          <w:rFonts w:ascii="Arial" w:eastAsia="Times New Roman" w:hAnsi="Arial" w:cs="Arial"/>
          <w:color w:val="000000"/>
          <w:sz w:val="27"/>
          <w:szCs w:val="27"/>
          <w:lang w:eastAsia="ru-RU"/>
        </w:rPr>
        <w:br/>
        <w:t>Заявители, записавшиеся на прием к врачу, уходящему во внеплановый отпуск, уведомляются медицинским регистратором о начале и продолжительности отпуска данного врача, о его временных заместителях и графике их приема любым из доступных способов, указанных в п. 3.4.2. В случае, когда о внеплановом отпуске врача стало известно менее чем за 2 суток до начала отпуска, заявители, записавшиеся на первый день внепланового отпуска, уведомляются по телефону. Ответственным за оповещение является заведующий регистратурой, исполнителями — медицинские регистраторы. </w:t>
      </w:r>
      <w:r w:rsidRPr="00921230">
        <w:rPr>
          <w:rFonts w:ascii="Arial" w:eastAsia="Times New Roman" w:hAnsi="Arial" w:cs="Arial"/>
          <w:color w:val="000000"/>
          <w:sz w:val="27"/>
          <w:szCs w:val="27"/>
          <w:lang w:eastAsia="ru-RU"/>
        </w:rPr>
        <w:br/>
        <w:t>3.4.3.3. В случае болезни врач информирует руководителя Учреждения о невыходе на работу по причине болезни.</w:t>
      </w:r>
      <w:r w:rsidRPr="00921230">
        <w:rPr>
          <w:rFonts w:ascii="Arial" w:eastAsia="Times New Roman" w:hAnsi="Arial" w:cs="Arial"/>
          <w:color w:val="000000"/>
          <w:sz w:val="27"/>
          <w:szCs w:val="27"/>
          <w:lang w:eastAsia="ru-RU"/>
        </w:rPr>
        <w:br/>
        <w:t>Руководитель учреждения в течение 15 минут после получения информации о невыходе на работу врача принимает решение об изменении графика приемов и сообщает об этом заведующему регистратурой или непосредственно любому из присутствующих на работе медицинских регистраторов. </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lastRenderedPageBreak/>
        <w:t>Медицинский регистратор вносит изменения в график приема врачей посредством замены информации в расписании, размещенном в информационно - телекоммуникационной сети «Интернет» и в расписании, находящемся на стендах в Учреждении.</w:t>
      </w:r>
      <w:r w:rsidRPr="00921230">
        <w:rPr>
          <w:rFonts w:ascii="Arial" w:eastAsia="Times New Roman" w:hAnsi="Arial" w:cs="Arial"/>
          <w:color w:val="000000"/>
          <w:sz w:val="27"/>
          <w:szCs w:val="27"/>
          <w:lang w:eastAsia="ru-RU"/>
        </w:rPr>
        <w:br/>
        <w:t>В случае отсутствия врача на рабочем месте по неуважительной причине более 4 часов подряд (прогула) о данном факте докладывается руководителю Учреждения. Руководитель Учреждения в течение 15 минут после получения данной информации о невыходе на работу врача сообщает о данном факте заведующему регистратурой или непосредственно любому из присутствующих на работе медицинских регистраторов для внесения изменения в расписание.</w:t>
      </w:r>
      <w:r w:rsidRPr="00921230">
        <w:rPr>
          <w:rFonts w:ascii="Arial" w:eastAsia="Times New Roman" w:hAnsi="Arial" w:cs="Arial"/>
          <w:color w:val="000000"/>
          <w:sz w:val="27"/>
          <w:szCs w:val="27"/>
          <w:lang w:eastAsia="ru-RU"/>
        </w:rPr>
        <w:br/>
        <w:t>Медицинский регистратор вносит изменения в график приема врачей посредством замены информации в расписании.</w:t>
      </w:r>
      <w:r w:rsidRPr="00921230">
        <w:rPr>
          <w:rFonts w:ascii="Arial" w:eastAsia="Times New Roman" w:hAnsi="Arial" w:cs="Arial"/>
          <w:color w:val="000000"/>
          <w:sz w:val="27"/>
          <w:szCs w:val="27"/>
          <w:lang w:eastAsia="ru-RU"/>
        </w:rPr>
        <w:br/>
        <w:t>3.4.3.4. В случае увольнения врача по инициативе администрации Учреждения руководитель Учреждения принимает решение об увольнении, сообщает врачу о расторжении трудового договора в соответствии с трудовым законодательством и Правилами внутреннего трудового распорядка учреждения.</w:t>
      </w:r>
      <w:r w:rsidRPr="00921230">
        <w:rPr>
          <w:rFonts w:ascii="Arial" w:eastAsia="Times New Roman" w:hAnsi="Arial" w:cs="Arial"/>
          <w:color w:val="000000"/>
          <w:sz w:val="27"/>
          <w:szCs w:val="27"/>
          <w:lang w:eastAsia="ru-RU"/>
        </w:rPr>
        <w:br/>
        <w:t>Медицинский регистратор по указанию руководителя Учреждения осуществляет информирование заявителей об изменении графика приема в связи с увольнением врача и предлагает запись на прием к другим специалистам любым из доступных способов, указанных в п. 3.4.2. Медицинский регистратор вносит изменения в график приема врачей посредством замены информации в расписании, размещенном в информационно - телекоммуникационной сети «Интернет» и в расписании, находящемся на стендах в Учреждении.</w:t>
      </w:r>
      <w:r w:rsidRPr="00921230">
        <w:rPr>
          <w:rFonts w:ascii="Arial" w:eastAsia="Times New Roman" w:hAnsi="Arial" w:cs="Arial"/>
          <w:color w:val="000000"/>
          <w:sz w:val="27"/>
          <w:szCs w:val="27"/>
          <w:lang w:eastAsia="ru-RU"/>
        </w:rPr>
        <w:br/>
        <w:t>В случае увольнения врача по собственной инициативе он в срок, установленный трудовым законодательством, предупреждает руководителя Учреждения о планируемом увольнении. На основании представленной информации, исходя из конкретного срока прекращения работы, руководитель учреждения принимает решение об изменении графика приемов и извещает об этом заведующего регистратурой. Заведующий регистратурой поручает медицинскому регистратору внести изменения в расписание и осуществить информирование заявителей, предлагая запись на прием к другим специалистам любым из доступных </w:t>
      </w:r>
      <w:r w:rsidRPr="00921230">
        <w:rPr>
          <w:rFonts w:ascii="Arial" w:eastAsia="Times New Roman" w:hAnsi="Arial" w:cs="Arial"/>
          <w:color w:val="000000"/>
          <w:sz w:val="27"/>
          <w:szCs w:val="27"/>
          <w:lang w:eastAsia="ru-RU"/>
        </w:rPr>
        <w:br/>
        <w:t>способов, указанных в п. 3.4.2. Медицинский регистратор вносит изменения в график приема врачей посредством замены информации в расписании, размещенном в информационно - телекоммуникационной сети «Интернет» и в расписании, находящемся на стендах в Учреждении.</w:t>
      </w:r>
      <w:r w:rsidRPr="00921230">
        <w:rPr>
          <w:rFonts w:ascii="Arial" w:eastAsia="Times New Roman" w:hAnsi="Arial" w:cs="Arial"/>
          <w:color w:val="000000"/>
          <w:sz w:val="27"/>
          <w:szCs w:val="27"/>
          <w:lang w:eastAsia="ru-RU"/>
        </w:rPr>
        <w:br/>
        <w:t>Ответственным за оповещение является заведующий регистратурой, исполнителями — медицинские регистраторы.</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4. Формы контроля за исполнением административного регламента</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 xml:space="preserve">4.1. Текущий контроль за предоставлением услуги в Учреждении, </w:t>
      </w:r>
      <w:r w:rsidRPr="00921230">
        <w:rPr>
          <w:rFonts w:ascii="Arial" w:eastAsia="Times New Roman" w:hAnsi="Arial" w:cs="Arial"/>
          <w:color w:val="000000"/>
          <w:sz w:val="27"/>
          <w:szCs w:val="27"/>
          <w:lang w:eastAsia="ru-RU"/>
        </w:rPr>
        <w:lastRenderedPageBreak/>
        <w:t>осуществляется заместителем главного врача по лечебной работе, путем проведения </w:t>
      </w:r>
      <w:r w:rsidRPr="00921230">
        <w:rPr>
          <w:rFonts w:ascii="Arial" w:eastAsia="Times New Roman" w:hAnsi="Arial" w:cs="Arial"/>
          <w:color w:val="000000"/>
          <w:sz w:val="27"/>
          <w:szCs w:val="27"/>
          <w:lang w:eastAsia="ru-RU"/>
        </w:rPr>
        <w:br/>
        <w:t>проверок соблюдения и исполнения специалистами положений настоящего Административного регламента.</w:t>
      </w:r>
      <w:r w:rsidRPr="00921230">
        <w:rPr>
          <w:rFonts w:ascii="Arial" w:eastAsia="Times New Roman" w:hAnsi="Arial" w:cs="Arial"/>
          <w:color w:val="000000"/>
          <w:sz w:val="27"/>
          <w:szCs w:val="27"/>
          <w:lang w:eastAsia="ru-RU"/>
        </w:rPr>
        <w:br/>
        <w:t>4.2. Специалисты учреждений здравоохранения, ответственные за исполнение функции несут персональную ответственность за сроки и порядок исполнения административных процедур, указанных в настоящем административном регламенте.</w:t>
      </w:r>
      <w:r w:rsidRPr="00921230">
        <w:rPr>
          <w:rFonts w:ascii="Arial" w:eastAsia="Times New Roman" w:hAnsi="Arial" w:cs="Arial"/>
          <w:color w:val="000000"/>
          <w:sz w:val="27"/>
          <w:szCs w:val="27"/>
          <w:lang w:eastAsia="ru-RU"/>
        </w:rPr>
        <w:br/>
        <w:t>4.3. Персональная ответственность специалистов учреждений здравоохранения закрепляется в их должностных регламентах в соответствии с требованиями действующего законодательства Российской Федерации.</w:t>
      </w:r>
      <w:r w:rsidRPr="00921230">
        <w:rPr>
          <w:rFonts w:ascii="Arial" w:eastAsia="Times New Roman" w:hAnsi="Arial" w:cs="Arial"/>
          <w:color w:val="000000"/>
          <w:sz w:val="27"/>
          <w:szCs w:val="27"/>
          <w:lang w:eastAsia="ru-RU"/>
        </w:rPr>
        <w:b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Pr="00921230">
        <w:rPr>
          <w:rFonts w:ascii="Arial" w:eastAsia="Times New Roman" w:hAnsi="Arial" w:cs="Arial"/>
          <w:color w:val="000000"/>
          <w:sz w:val="27"/>
          <w:szCs w:val="27"/>
          <w:lang w:eastAsia="ru-RU"/>
        </w:rPr>
        <w:br/>
        <w:t>4.6. Внеплановые проверки проводит Департамент Смоленской области по здравоохранению при поступлении жалоб от заявителей.</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5. Порядок обжалования действий (бездействия) и решений, соответственно осуществляемых в ходе предоставления услуги.</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5.1. Заявители имеют право на обжалование действий (бездействий) и решений, осуществляемых (принятых) в ходе исполнения услуги, в досудебном (внесудебном) порядке путем обращения непосредственно к руководителю или иному должностному лицу Учреждения, в котором ему оказывается услуга, в соответствующие профессиональные медицинские ассоциации либо в Департамент Смоленской области по здравоохранению, если в случае обращения к должностным лицам Учреждения не получен объективный мотивированный ответ на обращение.</w:t>
      </w:r>
      <w:r w:rsidRPr="00921230">
        <w:rPr>
          <w:rFonts w:ascii="Arial" w:eastAsia="Times New Roman" w:hAnsi="Arial" w:cs="Arial"/>
          <w:color w:val="000000"/>
          <w:sz w:val="27"/>
          <w:szCs w:val="27"/>
          <w:lang w:eastAsia="ru-RU"/>
        </w:rPr>
        <w:br/>
        <w:t>Получатель услуги имеет право на получение информации и документов, необходимых для обоснования и рассмотрения жалобы. </w:t>
      </w:r>
      <w:r w:rsidRPr="00921230">
        <w:rPr>
          <w:rFonts w:ascii="Arial" w:eastAsia="Times New Roman" w:hAnsi="Arial" w:cs="Arial"/>
          <w:color w:val="000000"/>
          <w:sz w:val="27"/>
          <w:szCs w:val="27"/>
          <w:lang w:eastAsia="ru-RU"/>
        </w:rPr>
        <w:br/>
        <w:t>5.2. Основанием для начала процедуры досудебного (внесудебного) обжалования является личное устное или письменное обращения заинтересованного лица.</w:t>
      </w:r>
      <w:r w:rsidRPr="00921230">
        <w:rPr>
          <w:rFonts w:ascii="Arial" w:eastAsia="Times New Roman" w:hAnsi="Arial" w:cs="Arial"/>
          <w:color w:val="000000"/>
          <w:sz w:val="27"/>
          <w:szCs w:val="27"/>
          <w:lang w:eastAsia="ru-RU"/>
        </w:rPr>
        <w:br/>
        <w:t>Обращение и жалобы рассматриваются в соответствии с требованиями Федерального закона от 02.05.2006 № 59-ФЗ «О порядке рассмотрения обращений граждан Российской Федерации». </w:t>
      </w:r>
      <w:r w:rsidRPr="00921230">
        <w:rPr>
          <w:rFonts w:ascii="Arial" w:eastAsia="Times New Roman" w:hAnsi="Arial" w:cs="Arial"/>
          <w:color w:val="000000"/>
          <w:sz w:val="27"/>
          <w:szCs w:val="27"/>
          <w:lang w:eastAsia="ru-RU"/>
        </w:rPr>
        <w:br/>
        <w:t>5.3. Результатом досудебного (внесудебного) обжалования является объективное, всестороннее и своевременное рассмотрение жалоб граждан,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w:t>
      </w:r>
      <w:r w:rsidRPr="00921230">
        <w:rPr>
          <w:rFonts w:ascii="Arial" w:eastAsia="Times New Roman" w:hAnsi="Arial" w:cs="Arial"/>
          <w:color w:val="000000"/>
          <w:sz w:val="27"/>
          <w:szCs w:val="27"/>
          <w:lang w:eastAsia="ru-RU"/>
        </w:rPr>
        <w:br/>
        <w:t xml:space="preserve">5.4. Порядок судебного обжалования действий (бездействий) и решений, </w:t>
      </w:r>
      <w:r w:rsidRPr="00921230">
        <w:rPr>
          <w:rFonts w:ascii="Arial" w:eastAsia="Times New Roman" w:hAnsi="Arial" w:cs="Arial"/>
          <w:color w:val="000000"/>
          <w:sz w:val="27"/>
          <w:szCs w:val="27"/>
          <w:lang w:eastAsia="ru-RU"/>
        </w:rPr>
        <w:lastRenderedPageBreak/>
        <w:t>соответственно осуществляемых и принимаемых в ходе предоставления услуги, определяется гражданским процессуальным законодательством.</w:t>
      </w:r>
    </w:p>
    <w:p w14:paraId="5298F153" w14:textId="77777777" w:rsidR="00921230" w:rsidRPr="00921230" w:rsidRDefault="00921230" w:rsidP="00921230">
      <w:pPr>
        <w:spacing w:after="0" w:line="240" w:lineRule="auto"/>
        <w:rPr>
          <w:rFonts w:ascii="Arial" w:eastAsia="Times New Roman" w:hAnsi="Arial" w:cs="Arial"/>
          <w:color w:val="000000"/>
          <w:sz w:val="27"/>
          <w:szCs w:val="27"/>
          <w:lang w:eastAsia="ru-RU"/>
        </w:rPr>
      </w:pPr>
      <w:r w:rsidRPr="00921230">
        <w:rPr>
          <w:rFonts w:ascii="Arial" w:eastAsia="Times New Roman" w:hAnsi="Arial" w:cs="Arial"/>
          <w:color w:val="000000"/>
          <w:sz w:val="27"/>
          <w:szCs w:val="27"/>
          <w:lang w:eastAsia="ru-RU"/>
        </w:rPr>
        <w:t>Приложение № 1</w:t>
      </w:r>
      <w:r w:rsidRPr="00921230">
        <w:rPr>
          <w:rFonts w:ascii="Arial" w:eastAsia="Times New Roman" w:hAnsi="Arial" w:cs="Arial"/>
          <w:color w:val="000000"/>
          <w:sz w:val="27"/>
          <w:szCs w:val="27"/>
          <w:lang w:eastAsia="ru-RU"/>
        </w:rPr>
        <w:br/>
        <w:t>к Административному регламенту</w:t>
      </w:r>
      <w:r w:rsidRPr="00921230">
        <w:rPr>
          <w:rFonts w:ascii="Arial" w:eastAsia="Times New Roman" w:hAnsi="Arial" w:cs="Arial"/>
          <w:color w:val="000000"/>
          <w:sz w:val="27"/>
          <w:szCs w:val="27"/>
          <w:lang w:eastAsia="ru-RU"/>
        </w:rPr>
        <w:br/>
        <w:t>предоставления услуги «Прием </w:t>
      </w:r>
      <w:r w:rsidRPr="00921230">
        <w:rPr>
          <w:rFonts w:ascii="Arial" w:eastAsia="Times New Roman" w:hAnsi="Arial" w:cs="Arial"/>
          <w:color w:val="000000"/>
          <w:sz w:val="27"/>
          <w:szCs w:val="27"/>
          <w:lang w:eastAsia="ru-RU"/>
        </w:rPr>
        <w:br/>
        <w:t>заявок (запись) на прием к врачу»</w:t>
      </w:r>
    </w:p>
    <w:p w14:paraId="506ECCCD" w14:textId="77777777" w:rsidR="00921230" w:rsidRPr="00921230" w:rsidRDefault="00921230" w:rsidP="00921230">
      <w:pPr>
        <w:spacing w:after="0" w:line="240" w:lineRule="auto"/>
        <w:rPr>
          <w:rFonts w:ascii="Arial" w:eastAsia="Times New Roman" w:hAnsi="Arial" w:cs="Arial"/>
          <w:color w:val="000000"/>
          <w:sz w:val="27"/>
          <w:szCs w:val="27"/>
          <w:lang w:eastAsia="ru-RU"/>
        </w:rPr>
      </w:pPr>
      <w:r w:rsidRPr="00921230">
        <w:rPr>
          <w:rFonts w:ascii="Arial" w:eastAsia="Times New Roman" w:hAnsi="Arial" w:cs="Arial"/>
          <w:color w:val="000000"/>
          <w:sz w:val="27"/>
          <w:szCs w:val="27"/>
          <w:lang w:eastAsia="ru-RU"/>
        </w:rPr>
        <w:t>Запись на прием к врачу через портал самозаписи</w:t>
      </w:r>
      <w:r w:rsidRPr="00921230">
        <w:rPr>
          <w:rFonts w:ascii="Arial" w:eastAsia="Times New Roman" w:hAnsi="Arial" w:cs="Arial"/>
          <w:color w:val="000000"/>
          <w:sz w:val="27"/>
          <w:szCs w:val="27"/>
          <w:lang w:eastAsia="ru-RU"/>
        </w:rPr>
        <w:br/>
        <w:t>________________________________</w:t>
      </w:r>
      <w:r w:rsidRPr="00921230">
        <w:rPr>
          <w:rFonts w:ascii="Arial" w:eastAsia="Times New Roman" w:hAnsi="Arial" w:cs="Arial"/>
          <w:color w:val="000000"/>
          <w:sz w:val="27"/>
          <w:szCs w:val="27"/>
          <w:lang w:eastAsia="ru-RU"/>
        </w:rPr>
        <w:br/>
        <w:t>ТАЛОН НА ПРИЕМ К ВРАЧУ</w:t>
      </w:r>
      <w:r w:rsidRPr="00921230">
        <w:rPr>
          <w:rFonts w:ascii="Arial" w:eastAsia="Times New Roman" w:hAnsi="Arial" w:cs="Arial"/>
          <w:color w:val="000000"/>
          <w:sz w:val="27"/>
          <w:szCs w:val="27"/>
          <w:lang w:eastAsia="ru-RU"/>
        </w:rPr>
        <w:br/>
        <w:t>-----------------------------------------</w:t>
      </w:r>
      <w:r w:rsidRPr="00921230">
        <w:rPr>
          <w:rFonts w:ascii="Arial" w:eastAsia="Times New Roman" w:hAnsi="Arial" w:cs="Arial"/>
          <w:color w:val="000000"/>
          <w:sz w:val="27"/>
          <w:szCs w:val="27"/>
          <w:lang w:eastAsia="ru-RU"/>
        </w:rPr>
        <w:br/>
        <w:t>█▐ ▌ ▐▌ ▌ ▌▌█ ▐ ▐▐ ▐▌ ▌▐█▌▐▐ ██▐ ▌ ██</w:t>
      </w:r>
      <w:r w:rsidRPr="00921230">
        <w:rPr>
          <w:rFonts w:ascii="Arial" w:eastAsia="Times New Roman" w:hAnsi="Arial" w:cs="Arial"/>
          <w:color w:val="000000"/>
          <w:sz w:val="27"/>
          <w:szCs w:val="27"/>
          <w:lang w:eastAsia="ru-RU"/>
        </w:rPr>
        <w:br/>
        <w:t>█▐ ▌ ▐▌ ▌ ▌▌█ ▐ ▐▐ ▐▌ ▌▐█▌▐▐ ██▐ ▐ ██</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Подразделение:</w:t>
      </w:r>
      <w:r w:rsidRPr="00921230">
        <w:rPr>
          <w:rFonts w:ascii="Arial" w:eastAsia="Times New Roman" w:hAnsi="Arial" w:cs="Arial"/>
          <w:color w:val="000000"/>
          <w:sz w:val="27"/>
          <w:szCs w:val="27"/>
          <w:lang w:eastAsia="ru-RU"/>
        </w:rPr>
        <w:br/>
        <w:t>0001 (Наименование учреждения.</w:t>
      </w:r>
      <w:r w:rsidRPr="00921230">
        <w:rPr>
          <w:rFonts w:ascii="Arial" w:eastAsia="Times New Roman" w:hAnsi="Arial" w:cs="Arial"/>
          <w:color w:val="000000"/>
          <w:sz w:val="27"/>
          <w:szCs w:val="27"/>
          <w:lang w:eastAsia="ru-RU"/>
        </w:rPr>
        <w:br/>
        <w:t>Адрес: город, улица, дом.)</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Врач: Ф.И.О.</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Специальность: </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Дата приема: число, месяц, год</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Время приема: </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Номер очереди: 2</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Кабинет: 3</w:t>
      </w:r>
      <w:r w:rsidRPr="00921230">
        <w:rPr>
          <w:rFonts w:ascii="Arial" w:eastAsia="Times New Roman" w:hAnsi="Arial" w:cs="Arial"/>
          <w:color w:val="000000"/>
          <w:sz w:val="27"/>
          <w:szCs w:val="27"/>
          <w:lang w:eastAsia="ru-RU"/>
        </w:rPr>
        <w:br/>
        <w:t>------------------------------------</w:t>
      </w:r>
      <w:r w:rsidRPr="00921230">
        <w:rPr>
          <w:rFonts w:ascii="Arial" w:eastAsia="Times New Roman" w:hAnsi="Arial" w:cs="Arial"/>
          <w:color w:val="000000"/>
          <w:sz w:val="27"/>
          <w:szCs w:val="27"/>
          <w:lang w:eastAsia="ru-RU"/>
        </w:rPr>
        <w:br/>
        <w:t>Сформировано с помощью</w:t>
      </w:r>
      <w:r w:rsidRPr="00921230">
        <w:rPr>
          <w:rFonts w:ascii="Arial" w:eastAsia="Times New Roman" w:hAnsi="Arial" w:cs="Arial"/>
          <w:color w:val="000000"/>
          <w:sz w:val="27"/>
          <w:szCs w:val="27"/>
          <w:lang w:eastAsia="ru-RU"/>
        </w:rPr>
        <w:br/>
        <w:t>iVista Web Medical Services</w:t>
      </w:r>
      <w:r w:rsidRPr="00921230">
        <w:rPr>
          <w:rFonts w:ascii="Arial" w:eastAsia="Times New Roman" w:hAnsi="Arial" w:cs="Arial"/>
          <w:color w:val="000000"/>
          <w:sz w:val="27"/>
          <w:szCs w:val="27"/>
          <w:lang w:eastAsia="ru-RU"/>
        </w:rPr>
        <w:br/>
        <w:t>http://www.mylpu.ru</w:t>
      </w:r>
    </w:p>
    <w:p w14:paraId="45B3B189" w14:textId="77777777" w:rsidR="00921230" w:rsidRPr="00921230" w:rsidRDefault="00921230" w:rsidP="00921230">
      <w:pPr>
        <w:spacing w:after="0" w:line="240" w:lineRule="auto"/>
        <w:rPr>
          <w:rFonts w:ascii="Arial" w:eastAsia="Times New Roman" w:hAnsi="Arial" w:cs="Arial"/>
          <w:color w:val="000000"/>
          <w:sz w:val="27"/>
          <w:szCs w:val="27"/>
          <w:lang w:eastAsia="ru-RU"/>
        </w:rPr>
      </w:pPr>
      <w:r w:rsidRPr="00921230">
        <w:rPr>
          <w:rFonts w:ascii="Arial" w:eastAsia="Times New Roman" w:hAnsi="Arial" w:cs="Arial"/>
          <w:color w:val="000000"/>
          <w:sz w:val="27"/>
          <w:szCs w:val="27"/>
          <w:lang w:eastAsia="ru-RU"/>
        </w:rPr>
        <w:t>Приложение № 2</w:t>
      </w:r>
      <w:r w:rsidRPr="00921230">
        <w:rPr>
          <w:rFonts w:ascii="Arial" w:eastAsia="Times New Roman" w:hAnsi="Arial" w:cs="Arial"/>
          <w:color w:val="000000"/>
          <w:sz w:val="27"/>
          <w:szCs w:val="27"/>
          <w:lang w:eastAsia="ru-RU"/>
        </w:rPr>
        <w:br/>
        <w:t>к Административному регламенту</w:t>
      </w:r>
      <w:r w:rsidRPr="00921230">
        <w:rPr>
          <w:rFonts w:ascii="Arial" w:eastAsia="Times New Roman" w:hAnsi="Arial" w:cs="Arial"/>
          <w:color w:val="000000"/>
          <w:sz w:val="27"/>
          <w:szCs w:val="27"/>
          <w:lang w:eastAsia="ru-RU"/>
        </w:rPr>
        <w:br/>
        <w:t>предоставления услуги «Прием </w:t>
      </w:r>
      <w:r w:rsidRPr="00921230">
        <w:rPr>
          <w:rFonts w:ascii="Arial" w:eastAsia="Times New Roman" w:hAnsi="Arial" w:cs="Arial"/>
          <w:color w:val="000000"/>
          <w:sz w:val="27"/>
          <w:szCs w:val="27"/>
          <w:lang w:eastAsia="ru-RU"/>
        </w:rPr>
        <w:br/>
        <w:t>заявок (запись) на прием к врачу»</w:t>
      </w:r>
    </w:p>
    <w:p w14:paraId="19AE9F2D" w14:textId="77777777" w:rsidR="00921230" w:rsidRPr="00921230" w:rsidRDefault="00921230" w:rsidP="00921230">
      <w:pPr>
        <w:spacing w:after="0" w:line="240" w:lineRule="auto"/>
        <w:rPr>
          <w:rFonts w:ascii="Arial" w:eastAsia="Times New Roman" w:hAnsi="Arial" w:cs="Arial"/>
          <w:color w:val="000000"/>
          <w:sz w:val="27"/>
          <w:szCs w:val="27"/>
          <w:lang w:eastAsia="ru-RU"/>
        </w:rPr>
      </w:pP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Запись на прием к врачу через ЕПГУ</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Талон на прием к врачу</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lastRenderedPageBreak/>
        <w:t>Поликлиника: наименование</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Адрес: город, улица, дом.</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Пациент: Ф.И.О.</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Врач: Ф.И.О. специальность.</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Дата: число, месяц, год.</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Время:</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Кабинет: №</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Пожалуйста, не опаздывайте</w:t>
      </w:r>
    </w:p>
    <w:p w14:paraId="5B1D42FC" w14:textId="77777777" w:rsidR="00921230" w:rsidRPr="00921230" w:rsidRDefault="00921230" w:rsidP="00921230">
      <w:pPr>
        <w:spacing w:after="0" w:line="240" w:lineRule="auto"/>
        <w:rPr>
          <w:rFonts w:ascii="Arial" w:eastAsia="Times New Roman" w:hAnsi="Arial" w:cs="Arial"/>
          <w:color w:val="000000"/>
          <w:sz w:val="27"/>
          <w:szCs w:val="27"/>
          <w:lang w:eastAsia="ru-RU"/>
        </w:rPr>
      </w:pPr>
      <w:r w:rsidRPr="00921230">
        <w:rPr>
          <w:rFonts w:ascii="Arial" w:eastAsia="Times New Roman" w:hAnsi="Arial" w:cs="Arial"/>
          <w:color w:val="000000"/>
          <w:sz w:val="27"/>
          <w:szCs w:val="27"/>
          <w:lang w:eastAsia="ru-RU"/>
        </w:rPr>
        <w:t>Приложение № 3</w:t>
      </w:r>
      <w:r w:rsidRPr="00921230">
        <w:rPr>
          <w:rFonts w:ascii="Arial" w:eastAsia="Times New Roman" w:hAnsi="Arial" w:cs="Arial"/>
          <w:color w:val="000000"/>
          <w:sz w:val="27"/>
          <w:szCs w:val="27"/>
          <w:lang w:eastAsia="ru-RU"/>
        </w:rPr>
        <w:br/>
        <w:t>к Административному регламенту предоставления услуги «Прием заявок (запись) на прием к врачу»</w:t>
      </w:r>
    </w:p>
    <w:p w14:paraId="0C9F9BE3" w14:textId="77777777" w:rsidR="00921230" w:rsidRPr="00921230" w:rsidRDefault="00921230" w:rsidP="00921230">
      <w:pPr>
        <w:spacing w:after="0" w:line="240" w:lineRule="auto"/>
        <w:rPr>
          <w:rFonts w:ascii="Arial" w:eastAsia="Times New Roman" w:hAnsi="Arial" w:cs="Arial"/>
          <w:color w:val="000000"/>
          <w:sz w:val="27"/>
          <w:szCs w:val="27"/>
          <w:lang w:eastAsia="ru-RU"/>
        </w:rPr>
      </w:pPr>
      <w:r w:rsidRPr="00921230">
        <w:rPr>
          <w:rFonts w:ascii="Arial" w:eastAsia="Times New Roman" w:hAnsi="Arial" w:cs="Arial"/>
          <w:color w:val="000000"/>
          <w:sz w:val="27"/>
          <w:szCs w:val="27"/>
          <w:lang w:eastAsia="ru-RU"/>
        </w:rPr>
        <w:t>Запись на прием к врачу при личном обращении заявителя в регистратуру</w:t>
      </w:r>
    </w:p>
    <w:p w14:paraId="622BFAE0" w14:textId="77777777" w:rsidR="00921230" w:rsidRPr="00921230" w:rsidRDefault="00921230" w:rsidP="00921230">
      <w:pPr>
        <w:spacing w:after="0" w:line="240" w:lineRule="auto"/>
        <w:rPr>
          <w:rFonts w:ascii="Arial" w:eastAsia="Times New Roman" w:hAnsi="Arial" w:cs="Arial"/>
          <w:color w:val="000000"/>
          <w:sz w:val="27"/>
          <w:szCs w:val="27"/>
          <w:lang w:eastAsia="ru-RU"/>
        </w:rPr>
      </w:pPr>
      <w:r w:rsidRPr="00921230">
        <w:rPr>
          <w:rFonts w:ascii="Arial" w:eastAsia="Times New Roman" w:hAnsi="Arial" w:cs="Arial"/>
          <w:color w:val="000000"/>
          <w:sz w:val="27"/>
          <w:szCs w:val="27"/>
          <w:lang w:eastAsia="ru-RU"/>
        </w:rPr>
        <w:br/>
        <w:t>Наименование учреждения</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ТАЛОН</w:t>
      </w:r>
      <w:r w:rsidRPr="00921230">
        <w:rPr>
          <w:rFonts w:ascii="Arial" w:eastAsia="Times New Roman" w:hAnsi="Arial" w:cs="Arial"/>
          <w:color w:val="000000"/>
          <w:sz w:val="27"/>
          <w:szCs w:val="27"/>
          <w:lang w:eastAsia="ru-RU"/>
        </w:rPr>
        <w:br/>
        <w:t>на прием к врачу</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Код формы по ОКУД └─┴─┴─┴─┴─┴─┘</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1. Фамилия, имя, отчество больного ____________________________________________</w:t>
      </w:r>
      <w:r w:rsidRPr="00921230">
        <w:rPr>
          <w:rFonts w:ascii="Arial" w:eastAsia="Times New Roman" w:hAnsi="Arial" w:cs="Arial"/>
          <w:color w:val="000000"/>
          <w:sz w:val="27"/>
          <w:szCs w:val="27"/>
          <w:lang w:eastAsia="ru-RU"/>
        </w:rPr>
        <w:br/>
        <w:t>___________________________________________________________________________</w:t>
      </w:r>
      <w:r w:rsidRPr="00921230">
        <w:rPr>
          <w:rFonts w:ascii="Arial" w:eastAsia="Times New Roman" w:hAnsi="Arial" w:cs="Arial"/>
          <w:color w:val="000000"/>
          <w:sz w:val="27"/>
          <w:szCs w:val="27"/>
          <w:lang w:eastAsia="ru-RU"/>
        </w:rPr>
        <w:br/>
        <w:t>2. Адрес или N карты амбулаторного больного ___________________________________</w:t>
      </w:r>
      <w:r w:rsidRPr="00921230">
        <w:rPr>
          <w:rFonts w:ascii="Arial" w:eastAsia="Times New Roman" w:hAnsi="Arial" w:cs="Arial"/>
          <w:color w:val="000000"/>
          <w:sz w:val="27"/>
          <w:szCs w:val="27"/>
          <w:lang w:eastAsia="ru-RU"/>
        </w:rPr>
        <w:br/>
        <w:t>___________________________________________________________________________</w:t>
      </w:r>
      <w:r w:rsidRPr="00921230">
        <w:rPr>
          <w:rFonts w:ascii="Arial" w:eastAsia="Times New Roman" w:hAnsi="Arial" w:cs="Arial"/>
          <w:color w:val="000000"/>
          <w:sz w:val="27"/>
          <w:szCs w:val="27"/>
          <w:lang w:eastAsia="ru-RU"/>
        </w:rPr>
        <w:br/>
        <w:t>3. Кабинет N __________________</w:t>
      </w:r>
      <w:r w:rsidRPr="00921230">
        <w:rPr>
          <w:rFonts w:ascii="Arial" w:eastAsia="Times New Roman" w:hAnsi="Arial" w:cs="Arial"/>
          <w:color w:val="000000"/>
          <w:sz w:val="27"/>
          <w:szCs w:val="27"/>
          <w:lang w:eastAsia="ru-RU"/>
        </w:rPr>
        <w:br/>
        <w:t>4. Время приема _________________________ числа, в _______ час., ________ мин.</w:t>
      </w:r>
      <w:r w:rsidRPr="00921230">
        <w:rPr>
          <w:rFonts w:ascii="Arial" w:eastAsia="Times New Roman" w:hAnsi="Arial" w:cs="Arial"/>
          <w:color w:val="000000"/>
          <w:sz w:val="27"/>
          <w:szCs w:val="27"/>
          <w:lang w:eastAsia="ru-RU"/>
        </w:rPr>
        <w:br/>
        <w:t>5. К врачу __________________________________________________________________</w:t>
      </w:r>
      <w:r w:rsidRPr="00921230">
        <w:rPr>
          <w:rFonts w:ascii="Arial" w:eastAsia="Times New Roman" w:hAnsi="Arial" w:cs="Arial"/>
          <w:color w:val="000000"/>
          <w:sz w:val="27"/>
          <w:szCs w:val="27"/>
          <w:lang w:eastAsia="ru-RU"/>
        </w:rPr>
        <w:br/>
        <w:t>(ФИО врача)</w:t>
      </w:r>
      <w:r w:rsidRPr="00921230">
        <w:rPr>
          <w:rFonts w:ascii="Arial" w:eastAsia="Times New Roman" w:hAnsi="Arial" w:cs="Arial"/>
          <w:color w:val="000000"/>
          <w:sz w:val="27"/>
          <w:szCs w:val="27"/>
          <w:lang w:eastAsia="ru-RU"/>
        </w:rPr>
        <w:br/>
        <w:t>6. Ребенок (0-14 лет включительно), взрослый (от 15 лет и ст.) (нужное подчеркнуть)</w:t>
      </w:r>
      <w:r w:rsidRPr="00921230">
        <w:rPr>
          <w:rFonts w:ascii="Arial" w:eastAsia="Times New Roman" w:hAnsi="Arial" w:cs="Arial"/>
          <w:color w:val="000000"/>
          <w:sz w:val="27"/>
          <w:szCs w:val="27"/>
          <w:lang w:eastAsia="ru-RU"/>
        </w:rPr>
        <w:br/>
        <w:t>7. Повод обращения: заболевание, проф. осмотр, прививка, за</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lastRenderedPageBreak/>
        <w:t>справкой, другие причины (нужное подчеркнуть, недостающее вписать) _________________</w:t>
      </w:r>
      <w:r w:rsidRPr="00921230">
        <w:rPr>
          <w:rFonts w:ascii="Arial" w:eastAsia="Times New Roman" w:hAnsi="Arial" w:cs="Arial"/>
          <w:color w:val="000000"/>
          <w:sz w:val="27"/>
          <w:szCs w:val="27"/>
          <w:lang w:eastAsia="ru-RU"/>
        </w:rPr>
        <w:br/>
        <w:t>___________________________________________________________________________</w:t>
      </w:r>
      <w:r w:rsidRPr="00921230">
        <w:rPr>
          <w:rFonts w:ascii="Arial" w:eastAsia="Times New Roman" w:hAnsi="Arial" w:cs="Arial"/>
          <w:color w:val="000000"/>
          <w:sz w:val="27"/>
          <w:szCs w:val="27"/>
          <w:lang w:eastAsia="ru-RU"/>
        </w:rPr>
        <w:br/>
        <w:t>ФИО и подпись врача (медицинского регистратора) _______________________________</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Блок-схема </w:t>
      </w:r>
      <w:r w:rsidRPr="00921230">
        <w:rPr>
          <w:rFonts w:ascii="Arial" w:eastAsia="Times New Roman" w:hAnsi="Arial" w:cs="Arial"/>
          <w:color w:val="000000"/>
          <w:sz w:val="27"/>
          <w:szCs w:val="27"/>
          <w:lang w:eastAsia="ru-RU"/>
        </w:rPr>
        <w:br/>
        <w:t>Прием (заявок) запись на прием к врачу</w:t>
      </w:r>
      <w:r w:rsidRPr="00921230">
        <w:rPr>
          <w:rFonts w:ascii="Arial" w:eastAsia="Times New Roman" w:hAnsi="Arial" w:cs="Arial"/>
          <w:color w:val="000000"/>
          <w:sz w:val="27"/>
          <w:szCs w:val="27"/>
          <w:lang w:eastAsia="ru-RU"/>
        </w:rPr>
        <w:br/>
        <w:t> </w:t>
      </w:r>
    </w:p>
    <w:p w14:paraId="4C44520B" w14:textId="1548E49C" w:rsidR="00921230" w:rsidRPr="00921230" w:rsidRDefault="00921230" w:rsidP="00921230">
      <w:pPr>
        <w:spacing w:after="0" w:line="240" w:lineRule="auto"/>
        <w:rPr>
          <w:rFonts w:ascii="Arial" w:eastAsia="Times New Roman" w:hAnsi="Arial" w:cs="Arial"/>
          <w:color w:val="000000"/>
          <w:sz w:val="27"/>
          <w:szCs w:val="27"/>
          <w:lang w:eastAsia="ru-RU"/>
        </w:rPr>
      </w:pPr>
      <w:r w:rsidRPr="00921230">
        <w:rPr>
          <w:rFonts w:ascii="Arial" w:eastAsia="Times New Roman" w:hAnsi="Arial" w:cs="Arial"/>
          <w:noProof/>
          <w:color w:val="0000FF"/>
          <w:sz w:val="27"/>
          <w:szCs w:val="27"/>
          <w:lang w:eastAsia="ru-RU"/>
        </w:rPr>
        <w:drawing>
          <wp:inline distT="0" distB="0" distL="0" distR="0" wp14:anchorId="26566776" wp14:editId="1E96ABC8">
            <wp:extent cx="1485900" cy="1428750"/>
            <wp:effectExtent l="0" t="0" r="0" b="0"/>
            <wp:docPr id="1" name="Рисунок 1">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gtFrame="&quot;_blank&quot;"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428750"/>
                    </a:xfrm>
                    <a:prstGeom prst="rect">
                      <a:avLst/>
                    </a:prstGeom>
                    <a:noFill/>
                    <a:ln>
                      <a:noFill/>
                    </a:ln>
                  </pic:spPr>
                </pic:pic>
              </a:graphicData>
            </a:graphic>
          </wp:inline>
        </w:drawing>
      </w:r>
    </w:p>
    <w:p w14:paraId="740C54B2" w14:textId="77777777" w:rsidR="00921230" w:rsidRPr="00921230" w:rsidRDefault="00921230" w:rsidP="00921230">
      <w:pPr>
        <w:spacing w:after="0" w:line="240" w:lineRule="auto"/>
        <w:rPr>
          <w:rFonts w:ascii="Arial" w:eastAsia="Times New Roman" w:hAnsi="Arial" w:cs="Arial"/>
          <w:color w:val="000000"/>
          <w:sz w:val="27"/>
          <w:szCs w:val="27"/>
          <w:lang w:eastAsia="ru-RU"/>
        </w:rPr>
      </w:pPr>
      <w:r w:rsidRPr="00921230">
        <w:rPr>
          <w:rFonts w:ascii="Arial" w:eastAsia="Times New Roman" w:hAnsi="Arial" w:cs="Arial"/>
          <w:color w:val="000000"/>
          <w:sz w:val="27"/>
          <w:szCs w:val="27"/>
          <w:lang w:eastAsia="ru-RU"/>
        </w:rPr>
        <w:t> </w:t>
      </w:r>
    </w:p>
    <w:p w14:paraId="181A35AA" w14:textId="77777777" w:rsidR="00921230" w:rsidRPr="00921230" w:rsidRDefault="00921230" w:rsidP="00921230">
      <w:pPr>
        <w:spacing w:after="0" w:line="240" w:lineRule="auto"/>
        <w:rPr>
          <w:rFonts w:ascii="Arial" w:eastAsia="Times New Roman" w:hAnsi="Arial" w:cs="Arial"/>
          <w:color w:val="000000"/>
          <w:sz w:val="27"/>
          <w:szCs w:val="27"/>
          <w:lang w:eastAsia="ru-RU"/>
        </w:rPr>
      </w:pPr>
      <w:r w:rsidRPr="00921230">
        <w:rPr>
          <w:rFonts w:ascii="Arial" w:eastAsia="Times New Roman" w:hAnsi="Arial" w:cs="Arial"/>
          <w:color w:val="000000"/>
          <w:sz w:val="27"/>
          <w:szCs w:val="27"/>
          <w:lang w:eastAsia="ru-RU"/>
        </w:rPr>
        <w:t>Приложение № 5</w:t>
      </w:r>
      <w:r w:rsidRPr="00921230">
        <w:rPr>
          <w:rFonts w:ascii="Arial" w:eastAsia="Times New Roman" w:hAnsi="Arial" w:cs="Arial"/>
          <w:color w:val="000000"/>
          <w:sz w:val="27"/>
          <w:szCs w:val="27"/>
          <w:lang w:eastAsia="ru-RU"/>
        </w:rPr>
        <w:br/>
        <w:t>к Административному регламенту предоставления услуги «Прием заявок (запись) на прием к врачу»</w:t>
      </w:r>
    </w:p>
    <w:p w14:paraId="40897E1E" w14:textId="77777777" w:rsidR="00921230" w:rsidRPr="00921230" w:rsidRDefault="00921230" w:rsidP="00921230">
      <w:pPr>
        <w:spacing w:after="0" w:line="240" w:lineRule="auto"/>
        <w:rPr>
          <w:rFonts w:ascii="Arial" w:eastAsia="Times New Roman" w:hAnsi="Arial" w:cs="Arial"/>
          <w:color w:val="000000"/>
          <w:sz w:val="27"/>
          <w:szCs w:val="27"/>
          <w:lang w:eastAsia="ru-RU"/>
        </w:rPr>
      </w:pPr>
      <w:r w:rsidRPr="00921230">
        <w:rPr>
          <w:rFonts w:ascii="Arial" w:eastAsia="Times New Roman" w:hAnsi="Arial" w:cs="Arial"/>
          <w:color w:val="000000"/>
          <w:sz w:val="27"/>
          <w:szCs w:val="27"/>
          <w:lang w:eastAsia="ru-RU"/>
        </w:rPr>
        <w:br/>
        <w:t>Реестр обращений заявителей для записи на прием к врачу в Учреждение</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w:t>
      </w:r>
      <w:r w:rsidRPr="00921230">
        <w:rPr>
          <w:rFonts w:ascii="Arial" w:eastAsia="Times New Roman" w:hAnsi="Arial" w:cs="Arial"/>
          <w:color w:val="000000"/>
          <w:sz w:val="27"/>
          <w:szCs w:val="27"/>
          <w:lang w:eastAsia="ru-RU"/>
        </w:rPr>
        <w:br/>
        <w:t>ФИО заявителя</w:t>
      </w:r>
      <w:r w:rsidRPr="00921230">
        <w:rPr>
          <w:rFonts w:ascii="Arial" w:eastAsia="Times New Roman" w:hAnsi="Arial" w:cs="Arial"/>
          <w:color w:val="000000"/>
          <w:sz w:val="27"/>
          <w:szCs w:val="27"/>
          <w:lang w:eastAsia="ru-RU"/>
        </w:rPr>
        <w:br/>
        <w:t>ФИО получателя услуги</w:t>
      </w:r>
      <w:r w:rsidRPr="00921230">
        <w:rPr>
          <w:rFonts w:ascii="Arial" w:eastAsia="Times New Roman" w:hAnsi="Arial" w:cs="Arial"/>
          <w:color w:val="000000"/>
          <w:sz w:val="27"/>
          <w:szCs w:val="27"/>
          <w:lang w:eastAsia="ru-RU"/>
        </w:rPr>
        <w:br/>
        <w:t>Дата обращения</w:t>
      </w:r>
      <w:r w:rsidRPr="00921230">
        <w:rPr>
          <w:rFonts w:ascii="Arial" w:eastAsia="Times New Roman" w:hAnsi="Arial" w:cs="Arial"/>
          <w:color w:val="000000"/>
          <w:sz w:val="27"/>
          <w:szCs w:val="27"/>
          <w:lang w:eastAsia="ru-RU"/>
        </w:rPr>
        <w:br/>
        <w:t>Результат получения государственной услуги</w:t>
      </w:r>
      <w:r w:rsidRPr="00921230">
        <w:rPr>
          <w:rFonts w:ascii="Arial" w:eastAsia="Times New Roman" w:hAnsi="Arial" w:cs="Arial"/>
          <w:color w:val="000000"/>
          <w:sz w:val="27"/>
          <w:szCs w:val="27"/>
          <w:lang w:eastAsia="ru-RU"/>
        </w:rPr>
        <w:br/>
        <w:t>Наименование врачебной специальности</w:t>
      </w:r>
      <w:r w:rsidRPr="00921230">
        <w:rPr>
          <w:rFonts w:ascii="Arial" w:eastAsia="Times New Roman" w:hAnsi="Arial" w:cs="Arial"/>
          <w:color w:val="000000"/>
          <w:sz w:val="27"/>
          <w:szCs w:val="27"/>
          <w:lang w:eastAsia="ru-RU"/>
        </w:rPr>
        <w:br/>
        <w:t>Назначенное время приема врача</w:t>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r>
      <w:r w:rsidRPr="00921230">
        <w:rPr>
          <w:rFonts w:ascii="Arial" w:eastAsia="Times New Roman" w:hAnsi="Arial" w:cs="Arial"/>
          <w:color w:val="000000"/>
          <w:sz w:val="27"/>
          <w:szCs w:val="27"/>
          <w:lang w:eastAsia="ru-RU"/>
        </w:rPr>
        <w:br/>
        <w:t>Прием состоялся1</w:t>
      </w:r>
      <w:r w:rsidRPr="00921230">
        <w:rPr>
          <w:rFonts w:ascii="Arial" w:eastAsia="Times New Roman" w:hAnsi="Arial" w:cs="Arial"/>
          <w:color w:val="000000"/>
          <w:sz w:val="27"/>
          <w:szCs w:val="27"/>
          <w:lang w:eastAsia="ru-RU"/>
        </w:rPr>
        <w:br/>
        <w:t>Прием не состоялся2</w:t>
      </w:r>
    </w:p>
    <w:p w14:paraId="52FE15DC" w14:textId="77777777" w:rsidR="00870087" w:rsidRDefault="00870087">
      <w:bookmarkStart w:id="0" w:name="_GoBack"/>
      <w:bookmarkEnd w:id="0"/>
    </w:p>
    <w:sectPr w:rsidR="0087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A0"/>
    <w:rsid w:val="00117239"/>
    <w:rsid w:val="00870087"/>
    <w:rsid w:val="00921230"/>
    <w:rsid w:val="00983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3FC34-9B4F-4F04-BC90-08B0D405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212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123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212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82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policlinica3.ru/images/multithumb_thumbs/b_800_600_0_00_images_012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5377</Words>
  <Characters>30655</Characters>
  <Application>Microsoft Office Word</Application>
  <DocSecurity>0</DocSecurity>
  <Lines>255</Lines>
  <Paragraphs>71</Paragraphs>
  <ScaleCrop>false</ScaleCrop>
  <Company/>
  <LinksUpToDate>false</LinksUpToDate>
  <CharactersWithSpaces>35961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3</cp:revision>
  <dcterms:created xsi:type="dcterms:W3CDTF">2019-08-11T09:01:00Z</dcterms:created>
  <dcterms:modified xsi:type="dcterms:W3CDTF">2019-08-11T09:02:00Z</dcterms:modified>
</cp:coreProperties>
</file>