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16" w:rsidRDefault="00AD40B3">
      <w:r>
        <w:rPr>
          <w:rFonts w:ascii="Verdana" w:hAnsi="Verdana"/>
          <w:b/>
          <w:bCs/>
          <w:color w:val="454545"/>
          <w:sz w:val="18"/>
          <w:szCs w:val="18"/>
        </w:rPr>
        <w:t>Подготовка к УЗИ органов малого таза</w:t>
      </w:r>
      <w:r>
        <w:rPr>
          <w:rFonts w:ascii="Verdana" w:hAnsi="Verdana"/>
          <w:color w:val="454545"/>
          <w:sz w:val="18"/>
          <w:szCs w:val="18"/>
        </w:rPr>
        <w:t> </w:t>
      </w:r>
      <w:r>
        <w:rPr>
          <w:rFonts w:ascii="Verdana" w:hAnsi="Verdana"/>
          <w:color w:val="454545"/>
          <w:sz w:val="18"/>
          <w:szCs w:val="18"/>
        </w:rPr>
        <w:br/>
      </w:r>
      <w:r>
        <w:rPr>
          <w:rFonts w:ascii="Verdana" w:hAnsi="Verdana"/>
          <w:color w:val="454545"/>
          <w:sz w:val="18"/>
          <w:szCs w:val="18"/>
        </w:rPr>
        <w:br/>
        <w:t>Обследование производится на полный мочевой пузырь. За час до исследования необходимо выпить один литр жидкости (чай, вода или компот). Натуральные соки и минеральную воду пить не рекомендуется, так как они вызывают вздутие кишечника. </w:t>
      </w:r>
      <w:r>
        <w:rPr>
          <w:rFonts w:ascii="Verdana" w:hAnsi="Verdana"/>
          <w:color w:val="454545"/>
          <w:sz w:val="18"/>
          <w:szCs w:val="18"/>
        </w:rPr>
        <w:br/>
      </w:r>
      <w:r>
        <w:rPr>
          <w:rFonts w:ascii="Verdana" w:hAnsi="Verdana"/>
          <w:color w:val="454545"/>
          <w:sz w:val="18"/>
          <w:szCs w:val="18"/>
        </w:rPr>
        <w:br/>
        <w:t>Не рекомендуется за сутки до исследования употреблять в пищу молочные продукты, капусту, бобовые, черный хлеб, свежие овощи и фрукты. </w:t>
      </w:r>
      <w:r>
        <w:rPr>
          <w:rFonts w:ascii="Verdana" w:hAnsi="Verdana"/>
          <w:color w:val="454545"/>
          <w:sz w:val="18"/>
          <w:szCs w:val="18"/>
        </w:rPr>
        <w:br/>
      </w:r>
      <w:r>
        <w:rPr>
          <w:rFonts w:ascii="Verdana" w:hAnsi="Verdana"/>
          <w:color w:val="454545"/>
          <w:sz w:val="18"/>
          <w:szCs w:val="18"/>
        </w:rPr>
        <w:br/>
        <w:t>При повышенном газообразовании принимать активированный уголь по 2 таблетки 3 раза в день или эспумизан по 1 таблетке 3 раза в день. </w:t>
      </w:r>
      <w:bookmarkStart w:id="0" w:name="_GoBack"/>
      <w:bookmarkEnd w:id="0"/>
    </w:p>
    <w:sectPr w:rsidR="0067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7"/>
    <w:rsid w:val="00677116"/>
    <w:rsid w:val="00872977"/>
    <w:rsid w:val="00A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3026-B107-44A8-8C00-25478F4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2019-10-30T07:44:00Z</dcterms:created>
  <dcterms:modified xsi:type="dcterms:W3CDTF">2019-10-30T07:45:00Z</dcterms:modified>
</cp:coreProperties>
</file>