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31" w:rsidRPr="00EE1531" w:rsidRDefault="00EE1531" w:rsidP="00EE1531">
      <w:pPr>
        <w:numPr>
          <w:ilvl w:val="0"/>
          <w:numId w:val="1"/>
        </w:numPr>
      </w:pPr>
      <w:bookmarkStart w:id="0" w:name="_GoBack"/>
      <w:bookmarkEnd w:id="0"/>
      <w:r w:rsidRPr="00EE1531">
        <w:t>При осуществлении доврачебной медицинской помощи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Организация сестринского дела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Сестринское дело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Стоматология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Стоматология ортопедическая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Стоматология профилактическая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Медицинская статистика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Рентгенология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- Физиотерапия</w:t>
      </w:r>
    </w:p>
    <w:p w:rsidR="00EE1531" w:rsidRPr="00EE1531" w:rsidRDefault="00EE1531" w:rsidP="00EE1531">
      <w:pPr>
        <w:numPr>
          <w:ilvl w:val="0"/>
          <w:numId w:val="2"/>
        </w:numPr>
      </w:pPr>
      <w:r w:rsidRPr="00EE1531">
        <w:t>При осуществлении амбулаторно-поликлинической помощи</w:t>
      </w:r>
    </w:p>
    <w:p w:rsidR="00EE1531" w:rsidRPr="00EE1531" w:rsidRDefault="00EE1531" w:rsidP="00EE1531">
      <w:pPr>
        <w:numPr>
          <w:ilvl w:val="1"/>
          <w:numId w:val="2"/>
        </w:numPr>
      </w:pPr>
      <w:r w:rsidRPr="00EE1531">
        <w:t>Первичная медико-санитарная медицинская помощь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Организация здравоохранения и общественное здоровье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Контроль качества медицинской помощи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Экспертизе временной нетрудоспособности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 детская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Рентгенологии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Физиотерапии</w:t>
      </w:r>
    </w:p>
    <w:p w:rsidR="00EE1531" w:rsidRPr="00EE1531" w:rsidRDefault="00EE1531" w:rsidP="00EE1531">
      <w:pPr>
        <w:numPr>
          <w:ilvl w:val="1"/>
          <w:numId w:val="3"/>
        </w:numPr>
      </w:pPr>
      <w:r w:rsidRPr="00EE1531">
        <w:t>Специализированная медицинская помощь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Контроль качества медицинской помощи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Экспертиза временной нетрудоспособности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 терапевтическая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 хирургическая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 детская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Стоматология ортопедическая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Ортодонтия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Анестезиология и реаниматология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Рентгенология</w:t>
      </w:r>
    </w:p>
    <w:p w:rsidR="00EE1531" w:rsidRPr="00EE1531" w:rsidRDefault="00EE1531" w:rsidP="00EE1531">
      <w:pPr>
        <w:numPr>
          <w:ilvl w:val="2"/>
          <w:numId w:val="3"/>
        </w:numPr>
      </w:pPr>
      <w:r w:rsidRPr="00EE1531">
        <w:t>- Физиотерапия</w:t>
      </w:r>
    </w:p>
    <w:p w:rsidR="00EE1531" w:rsidRPr="00EE1531" w:rsidRDefault="00EE1531" w:rsidP="00EE1531">
      <w:r w:rsidRPr="00EE1531">
        <w:t xml:space="preserve">Представленные данные говорят о факте значительного расширения видов медицинской помощи, в том числе специализированной, а также, о приближении специализированных видов стоматологической помощи к населению за счет открытия отделения по ул. Февральской, расширения видов помощи в терапевтическом отделении № 3 по ул. </w:t>
      </w:r>
      <w:proofErr w:type="spellStart"/>
      <w:r w:rsidRPr="00EE1531">
        <w:t>Шатило</w:t>
      </w:r>
      <w:proofErr w:type="spellEnd"/>
      <w:r w:rsidRPr="00EE1531">
        <w:t>, 20, стоматологических кабинетов посёлка Свободы и станицы Константиновской.</w:t>
      </w:r>
    </w:p>
    <w:p w:rsidR="00370040" w:rsidRDefault="00370040"/>
    <w:sectPr w:rsidR="003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AAA"/>
    <w:multiLevelType w:val="multilevel"/>
    <w:tmpl w:val="4E7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BA"/>
    <w:rsid w:val="00370040"/>
    <w:rsid w:val="00BE4ABA"/>
    <w:rsid w:val="00E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48F9"/>
  <w15:chartTrackingRefBased/>
  <w15:docId w15:val="{2457BF32-63A8-475F-A36C-FE0B2FF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2019-10-16T05:48:00Z</dcterms:created>
  <dcterms:modified xsi:type="dcterms:W3CDTF">2019-10-16T05:49:00Z</dcterms:modified>
</cp:coreProperties>
</file>