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04142" w14:textId="77777777" w:rsidR="008658B1" w:rsidRPr="008658B1" w:rsidRDefault="008658B1" w:rsidP="008658B1">
      <w:pPr>
        <w:shd w:val="clear" w:color="auto" w:fill="FFFFFF"/>
        <w:spacing w:after="240" w:line="240" w:lineRule="auto"/>
        <w:outlineLvl w:val="0"/>
        <w:rPr>
          <w:rFonts w:ascii="Verdana" w:eastAsia="Times New Roman" w:hAnsi="Verdana" w:cs="Times New Roman"/>
          <w:b/>
          <w:bCs/>
          <w:color w:val="DA261F"/>
          <w:kern w:val="36"/>
          <w:sz w:val="48"/>
          <w:szCs w:val="48"/>
          <w:lang w:eastAsia="ru-RU"/>
        </w:rPr>
      </w:pPr>
      <w:r w:rsidRPr="008658B1">
        <w:rPr>
          <w:rFonts w:ascii="Verdana" w:eastAsia="Times New Roman" w:hAnsi="Verdana" w:cs="Times New Roman"/>
          <w:b/>
          <w:bCs/>
          <w:color w:val="DA261F"/>
          <w:kern w:val="36"/>
          <w:sz w:val="48"/>
          <w:szCs w:val="48"/>
          <w:lang w:eastAsia="ru-RU"/>
        </w:rPr>
        <w:t>Информация по льготному лекарственному обеспечению граждан</w:t>
      </w:r>
    </w:p>
    <w:p w14:paraId="53647C88" w14:textId="77777777" w:rsidR="008658B1" w:rsidRPr="008658B1" w:rsidRDefault="008658B1" w:rsidP="008658B1">
      <w:pPr>
        <w:shd w:val="clear" w:color="auto" w:fill="FFFFFF"/>
        <w:spacing w:after="0" w:line="240" w:lineRule="auto"/>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Нормативными правовыми актами Российской Федерации предусмотрено льготное/бесплатное обеспечение отдельных категорий граждан лекарственными препаратами. Это означает, что лекарственные препараты, назначенные врачом «льготнику», приобретаются не за счет личных средств пациента, а за счет бюджетов различных уровней (как федерального, так и регионального).</w:t>
      </w:r>
    </w:p>
    <w:p w14:paraId="510A5B66" w14:textId="77777777" w:rsidR="008658B1" w:rsidRPr="008658B1" w:rsidRDefault="008658B1" w:rsidP="008658B1">
      <w:pPr>
        <w:shd w:val="clear" w:color="auto" w:fill="FFFFFF"/>
        <w:spacing w:after="0" w:line="240" w:lineRule="auto"/>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 </w:t>
      </w:r>
      <w:r w:rsidRPr="008658B1">
        <w:rPr>
          <w:rFonts w:ascii="Verdana" w:eastAsia="Times New Roman" w:hAnsi="Verdana" w:cs="Times New Roman"/>
          <w:b/>
          <w:bCs/>
          <w:color w:val="000000"/>
          <w:sz w:val="24"/>
          <w:szCs w:val="24"/>
          <w:lang w:eastAsia="ru-RU"/>
        </w:rPr>
        <w:t>I. Бесплатное лекарственное обеспечение в рамках закона о государственной социальной помощи</w:t>
      </w:r>
    </w:p>
    <w:p w14:paraId="15614AC6" w14:textId="77777777" w:rsidR="008658B1" w:rsidRPr="008658B1" w:rsidRDefault="008658B1" w:rsidP="008658B1">
      <w:pPr>
        <w:shd w:val="clear" w:color="auto" w:fill="FFFFFF"/>
        <w:spacing w:after="0" w:line="240" w:lineRule="auto"/>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Федеральным законом от 17.07.1999 №178-ФЗ «О государственной социальной помощи» предусмотрен определенный набор социальных услуг для льготных категорий граждан.</w:t>
      </w:r>
    </w:p>
    <w:p w14:paraId="507E44ED" w14:textId="77777777" w:rsidR="008658B1" w:rsidRPr="008658B1" w:rsidRDefault="008658B1" w:rsidP="008658B1">
      <w:pPr>
        <w:shd w:val="clear" w:color="auto" w:fill="FFFFFF"/>
        <w:spacing w:after="0" w:line="240" w:lineRule="auto"/>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При этом в состав предоставляемого гражданам набора социальных услуг включаются следующие социальные услуги:</w:t>
      </w:r>
    </w:p>
    <w:p w14:paraId="17271E61" w14:textId="77777777" w:rsidR="008658B1" w:rsidRPr="008658B1" w:rsidRDefault="008658B1" w:rsidP="008658B1">
      <w:pPr>
        <w:numPr>
          <w:ilvl w:val="0"/>
          <w:numId w:val="1"/>
        </w:numPr>
        <w:shd w:val="clear" w:color="auto" w:fill="FFFFFF"/>
        <w:spacing w:after="0" w:line="240" w:lineRule="auto"/>
        <w:ind w:left="150" w:right="150"/>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обеспечение в соответствии со стандартами медицинской помощи необходимыми лекарственными препаратами для медицинского применения;</w:t>
      </w:r>
    </w:p>
    <w:p w14:paraId="52C52064" w14:textId="77777777" w:rsidR="008658B1" w:rsidRPr="008658B1" w:rsidRDefault="008658B1" w:rsidP="008658B1">
      <w:pPr>
        <w:numPr>
          <w:ilvl w:val="0"/>
          <w:numId w:val="1"/>
        </w:numPr>
        <w:shd w:val="clear" w:color="auto" w:fill="FFFFFF"/>
        <w:spacing w:after="0" w:line="240" w:lineRule="auto"/>
        <w:ind w:left="150" w:right="150"/>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обеспечение необходимыми медицинскими изделиями по рецептам на медицинские изделия;</w:t>
      </w:r>
    </w:p>
    <w:p w14:paraId="6F787C29" w14:textId="77777777" w:rsidR="008658B1" w:rsidRPr="008658B1" w:rsidRDefault="008658B1" w:rsidP="008658B1">
      <w:pPr>
        <w:numPr>
          <w:ilvl w:val="0"/>
          <w:numId w:val="1"/>
        </w:numPr>
        <w:shd w:val="clear" w:color="auto" w:fill="FFFFFF"/>
        <w:spacing w:after="0" w:line="240" w:lineRule="auto"/>
        <w:ind w:left="150" w:right="150"/>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обеспечение специализированными продуктами лечебного питания для детей-инвалидов;</w:t>
      </w:r>
    </w:p>
    <w:p w14:paraId="7C4016F2" w14:textId="77777777" w:rsidR="008658B1" w:rsidRPr="008658B1" w:rsidRDefault="008658B1" w:rsidP="008658B1">
      <w:pPr>
        <w:numPr>
          <w:ilvl w:val="0"/>
          <w:numId w:val="1"/>
        </w:numPr>
        <w:shd w:val="clear" w:color="auto" w:fill="FFFFFF"/>
        <w:spacing w:after="0" w:line="240" w:lineRule="auto"/>
        <w:ind w:left="150" w:right="150"/>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предоставление при наличии медицинских показаний путевки на санаторно-курортное лечение;</w:t>
      </w:r>
    </w:p>
    <w:p w14:paraId="41BD2B0A" w14:textId="77777777" w:rsidR="008658B1" w:rsidRPr="008658B1" w:rsidRDefault="008658B1" w:rsidP="008658B1">
      <w:pPr>
        <w:numPr>
          <w:ilvl w:val="0"/>
          <w:numId w:val="1"/>
        </w:numPr>
        <w:shd w:val="clear" w:color="auto" w:fill="FFFFFF"/>
        <w:spacing w:after="0" w:line="240" w:lineRule="auto"/>
        <w:ind w:left="150" w:right="150"/>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бесплатный проезд к месту лечения и обратно.</w:t>
      </w:r>
    </w:p>
    <w:p w14:paraId="1128F27B" w14:textId="77777777" w:rsidR="008658B1" w:rsidRPr="008658B1" w:rsidRDefault="008658B1" w:rsidP="008658B1">
      <w:pPr>
        <w:shd w:val="clear" w:color="auto" w:fill="FFFFFF"/>
        <w:spacing w:after="0" w:line="240" w:lineRule="auto"/>
        <w:jc w:val="both"/>
        <w:rPr>
          <w:rFonts w:ascii="Verdana" w:eastAsia="Times New Roman" w:hAnsi="Verdana" w:cs="Times New Roman"/>
          <w:color w:val="000000"/>
          <w:sz w:val="18"/>
          <w:szCs w:val="18"/>
          <w:lang w:eastAsia="ru-RU"/>
        </w:rPr>
      </w:pPr>
      <w:r w:rsidRPr="008658B1">
        <w:rPr>
          <w:rFonts w:ascii="Verdana" w:eastAsia="Times New Roman" w:hAnsi="Verdana" w:cs="Times New Roman"/>
          <w:b/>
          <w:bCs/>
          <w:color w:val="000000"/>
          <w:sz w:val="24"/>
          <w:szCs w:val="24"/>
          <w:lang w:eastAsia="ru-RU"/>
        </w:rPr>
        <w:t>Категории лиц, имеющих право на получение лекарственных средств</w:t>
      </w:r>
    </w:p>
    <w:p w14:paraId="6AEB15F9" w14:textId="77777777" w:rsidR="008658B1" w:rsidRPr="008658B1" w:rsidRDefault="008658B1" w:rsidP="008658B1">
      <w:pPr>
        <w:shd w:val="clear" w:color="auto" w:fill="FFFFFF"/>
        <w:spacing w:after="0" w:line="240" w:lineRule="auto"/>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Согласно статье 6.1 Закона о государственной социальной помощи бесплатно обеспечиваются лекарственными средствами следующие категории граждан:</w:t>
      </w:r>
    </w:p>
    <w:p w14:paraId="57B6E1A0" w14:textId="77777777" w:rsidR="008658B1" w:rsidRPr="008658B1" w:rsidRDefault="008658B1" w:rsidP="008658B1">
      <w:pPr>
        <w:numPr>
          <w:ilvl w:val="0"/>
          <w:numId w:val="2"/>
        </w:numPr>
        <w:shd w:val="clear" w:color="auto" w:fill="FFFFFF"/>
        <w:spacing w:after="0" w:line="240" w:lineRule="auto"/>
        <w:ind w:left="150" w:right="150"/>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инвалиды войны;</w:t>
      </w:r>
    </w:p>
    <w:p w14:paraId="1DFA8DD2" w14:textId="77777777" w:rsidR="008658B1" w:rsidRPr="008658B1" w:rsidRDefault="008658B1" w:rsidP="008658B1">
      <w:pPr>
        <w:numPr>
          <w:ilvl w:val="0"/>
          <w:numId w:val="2"/>
        </w:numPr>
        <w:shd w:val="clear" w:color="auto" w:fill="FFFFFF"/>
        <w:spacing w:after="0" w:line="240" w:lineRule="auto"/>
        <w:ind w:left="150" w:right="150"/>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участники Великой Отечественной войны;</w:t>
      </w:r>
    </w:p>
    <w:p w14:paraId="301F6AD6" w14:textId="77777777" w:rsidR="008658B1" w:rsidRPr="008658B1" w:rsidRDefault="008658B1" w:rsidP="008658B1">
      <w:pPr>
        <w:numPr>
          <w:ilvl w:val="0"/>
          <w:numId w:val="2"/>
        </w:numPr>
        <w:shd w:val="clear" w:color="auto" w:fill="FFFFFF"/>
        <w:spacing w:after="0" w:line="240" w:lineRule="auto"/>
        <w:ind w:left="150" w:right="150"/>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ветераны боевых действий;</w:t>
      </w:r>
    </w:p>
    <w:p w14:paraId="40525A66" w14:textId="77777777" w:rsidR="008658B1" w:rsidRPr="008658B1" w:rsidRDefault="008658B1" w:rsidP="008658B1">
      <w:pPr>
        <w:numPr>
          <w:ilvl w:val="0"/>
          <w:numId w:val="2"/>
        </w:numPr>
        <w:shd w:val="clear" w:color="auto" w:fill="FFFFFF"/>
        <w:spacing w:after="0" w:line="240" w:lineRule="auto"/>
        <w:ind w:left="150" w:right="150"/>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22.06.1941 по 03.09.1945 не менее шести месяцев, военнослужащие, награжденные орденами или медалями СССР за службу в указанный период;</w:t>
      </w:r>
    </w:p>
    <w:p w14:paraId="3262DFE9" w14:textId="77777777" w:rsidR="008658B1" w:rsidRPr="008658B1" w:rsidRDefault="008658B1" w:rsidP="008658B1">
      <w:pPr>
        <w:numPr>
          <w:ilvl w:val="0"/>
          <w:numId w:val="2"/>
        </w:numPr>
        <w:shd w:val="clear" w:color="auto" w:fill="FFFFFF"/>
        <w:spacing w:after="0" w:line="240" w:lineRule="auto"/>
        <w:ind w:left="150" w:right="150"/>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лица, награжденные знаком «Жителю блокадного Ленинграда»;</w:t>
      </w:r>
    </w:p>
    <w:p w14:paraId="1634B3DB" w14:textId="77777777" w:rsidR="008658B1" w:rsidRPr="008658B1" w:rsidRDefault="008658B1" w:rsidP="008658B1">
      <w:pPr>
        <w:numPr>
          <w:ilvl w:val="0"/>
          <w:numId w:val="2"/>
        </w:numPr>
        <w:shd w:val="clear" w:color="auto" w:fill="FFFFFF"/>
        <w:spacing w:after="0" w:line="240" w:lineRule="auto"/>
        <w:ind w:left="150" w:right="150"/>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14:paraId="7EE49399" w14:textId="77777777" w:rsidR="008658B1" w:rsidRPr="008658B1" w:rsidRDefault="008658B1" w:rsidP="008658B1">
      <w:pPr>
        <w:numPr>
          <w:ilvl w:val="0"/>
          <w:numId w:val="2"/>
        </w:numPr>
        <w:shd w:val="clear" w:color="auto" w:fill="FFFFFF"/>
        <w:spacing w:after="0" w:line="240" w:lineRule="auto"/>
        <w:ind w:left="150" w:right="150"/>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14:paraId="21FF59E2" w14:textId="77777777" w:rsidR="008658B1" w:rsidRPr="008658B1" w:rsidRDefault="008658B1" w:rsidP="008658B1">
      <w:pPr>
        <w:numPr>
          <w:ilvl w:val="0"/>
          <w:numId w:val="2"/>
        </w:numPr>
        <w:shd w:val="clear" w:color="auto" w:fill="FFFFFF"/>
        <w:spacing w:after="0" w:line="240" w:lineRule="auto"/>
        <w:ind w:left="150" w:right="150"/>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инвалиды;</w:t>
      </w:r>
    </w:p>
    <w:p w14:paraId="5C27EBF9" w14:textId="77777777" w:rsidR="008658B1" w:rsidRPr="008658B1" w:rsidRDefault="008658B1" w:rsidP="008658B1">
      <w:pPr>
        <w:numPr>
          <w:ilvl w:val="0"/>
          <w:numId w:val="2"/>
        </w:numPr>
        <w:shd w:val="clear" w:color="auto" w:fill="FFFFFF"/>
        <w:spacing w:after="0" w:line="240" w:lineRule="auto"/>
        <w:ind w:left="150" w:right="150"/>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lastRenderedPageBreak/>
        <w:t>дети-инвалиды;</w:t>
      </w:r>
    </w:p>
    <w:p w14:paraId="02948421" w14:textId="77777777" w:rsidR="008658B1" w:rsidRPr="008658B1" w:rsidRDefault="008658B1" w:rsidP="008658B1">
      <w:pPr>
        <w:numPr>
          <w:ilvl w:val="0"/>
          <w:numId w:val="2"/>
        </w:numPr>
        <w:shd w:val="clear" w:color="auto" w:fill="FFFFFF"/>
        <w:spacing w:after="0" w:line="240" w:lineRule="auto"/>
        <w:ind w:left="150" w:right="150"/>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14:paraId="169DA335" w14:textId="77777777" w:rsidR="008658B1" w:rsidRPr="008658B1" w:rsidRDefault="008658B1" w:rsidP="008658B1">
      <w:pPr>
        <w:shd w:val="clear" w:color="auto" w:fill="FFFFFF"/>
        <w:spacing w:after="0" w:line="240" w:lineRule="auto"/>
        <w:jc w:val="both"/>
        <w:rPr>
          <w:rFonts w:ascii="Verdana" w:eastAsia="Times New Roman" w:hAnsi="Verdana" w:cs="Times New Roman"/>
          <w:color w:val="000000"/>
          <w:sz w:val="18"/>
          <w:szCs w:val="18"/>
          <w:lang w:eastAsia="ru-RU"/>
        </w:rPr>
      </w:pPr>
      <w:r w:rsidRPr="008658B1">
        <w:rPr>
          <w:rFonts w:ascii="Verdana" w:eastAsia="Times New Roman" w:hAnsi="Verdana" w:cs="Times New Roman"/>
          <w:b/>
          <w:bCs/>
          <w:color w:val="000000"/>
          <w:sz w:val="24"/>
          <w:szCs w:val="24"/>
          <w:lang w:eastAsia="ru-RU"/>
        </w:rPr>
        <w:t>Федеральный регистр</w:t>
      </w:r>
    </w:p>
    <w:p w14:paraId="388AEB18" w14:textId="77777777" w:rsidR="008658B1" w:rsidRPr="008658B1" w:rsidRDefault="008658B1" w:rsidP="008658B1">
      <w:pPr>
        <w:shd w:val="clear" w:color="auto" w:fill="FFFFFF"/>
        <w:spacing w:after="0" w:line="240" w:lineRule="auto"/>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Информация о лицах, имеющих право на получение государственной социальной помощи, содержится в Федеральном регистре лиц, имеющих право на получение государственной социальной помощи (далее – Федеральный регистр), который формирует Пенсионный фонд Российской Федерации 1.</w:t>
      </w:r>
    </w:p>
    <w:p w14:paraId="4469C319" w14:textId="77777777" w:rsidR="008658B1" w:rsidRPr="008658B1" w:rsidRDefault="008658B1" w:rsidP="008658B1">
      <w:pPr>
        <w:shd w:val="clear" w:color="auto" w:fill="FFFFFF"/>
        <w:spacing w:after="0" w:line="240" w:lineRule="auto"/>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Согласно статье 6.3 Закона о государственной социальной помощи учет права граждан на получение социальных услуг, в том числе бесплатного обеспечения лекарственными средствами, осуществляется по месту жительства гражданина. На деле это означает, что для того, чтобы лицо было учтено в Федеральном регистре, необходимо обратиться в территориальное отделение Пенсионного фонда по месту своего жительства.</w:t>
      </w:r>
    </w:p>
    <w:p w14:paraId="286E6595" w14:textId="77777777" w:rsidR="008658B1" w:rsidRPr="008658B1" w:rsidRDefault="008658B1" w:rsidP="008658B1">
      <w:pPr>
        <w:shd w:val="clear" w:color="auto" w:fill="FFFFFF"/>
        <w:spacing w:after="0" w:line="240" w:lineRule="auto"/>
        <w:jc w:val="both"/>
        <w:rPr>
          <w:rFonts w:ascii="Verdana" w:eastAsia="Times New Roman" w:hAnsi="Verdana" w:cs="Times New Roman"/>
          <w:color w:val="000000"/>
          <w:sz w:val="18"/>
          <w:szCs w:val="18"/>
          <w:lang w:eastAsia="ru-RU"/>
        </w:rPr>
      </w:pPr>
      <w:r w:rsidRPr="008658B1">
        <w:rPr>
          <w:rFonts w:ascii="Verdana" w:eastAsia="Times New Roman" w:hAnsi="Verdana" w:cs="Times New Roman"/>
          <w:b/>
          <w:bCs/>
          <w:color w:val="000000"/>
          <w:sz w:val="24"/>
          <w:szCs w:val="24"/>
          <w:lang w:eastAsia="ru-RU"/>
        </w:rPr>
        <w:t>Порядок обеспечения бесплатными лекарствами</w:t>
      </w:r>
    </w:p>
    <w:p w14:paraId="2E3BD441" w14:textId="77777777" w:rsidR="008658B1" w:rsidRPr="008658B1" w:rsidRDefault="008658B1" w:rsidP="008658B1">
      <w:pPr>
        <w:shd w:val="clear" w:color="auto" w:fill="FFFFFF"/>
        <w:spacing w:after="0" w:line="240" w:lineRule="auto"/>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Граждане, имеющие право на получение бесплатных лекарственных препаратов, обеспечиваются им в соответствии со стандартами оказания медицинской помощи. При этом для получения лекарственного препарата гражданину выписывается соответствующий рецепт на лекарственный препарат.</w:t>
      </w:r>
    </w:p>
    <w:p w14:paraId="484A9442" w14:textId="77777777" w:rsidR="008658B1" w:rsidRPr="008658B1" w:rsidRDefault="008658B1" w:rsidP="008658B1">
      <w:pPr>
        <w:shd w:val="clear" w:color="auto" w:fill="FFFFFF"/>
        <w:spacing w:after="0" w:line="240" w:lineRule="auto"/>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Выписывание рецептов на лекарственные средства осуществляется в соответствии с приказом Минздрава России от 20.12.2012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14:paraId="70268F3A" w14:textId="77777777" w:rsidR="008658B1" w:rsidRPr="008658B1" w:rsidRDefault="008658B1" w:rsidP="008658B1">
      <w:pPr>
        <w:shd w:val="clear" w:color="auto" w:fill="FFFFFF"/>
        <w:spacing w:after="0" w:line="240" w:lineRule="auto"/>
        <w:jc w:val="both"/>
        <w:rPr>
          <w:rFonts w:ascii="Verdana" w:eastAsia="Times New Roman" w:hAnsi="Verdana" w:cs="Times New Roman"/>
          <w:color w:val="000000"/>
          <w:sz w:val="18"/>
          <w:szCs w:val="18"/>
          <w:lang w:eastAsia="ru-RU"/>
        </w:rPr>
      </w:pPr>
      <w:r w:rsidRPr="008658B1">
        <w:rPr>
          <w:rFonts w:ascii="Verdana" w:eastAsia="Times New Roman" w:hAnsi="Verdana" w:cs="Times New Roman"/>
          <w:b/>
          <w:bCs/>
          <w:color w:val="000000"/>
          <w:sz w:val="24"/>
          <w:szCs w:val="24"/>
          <w:lang w:eastAsia="ru-RU"/>
        </w:rPr>
        <w:t>Перечень льготных лекарств</w:t>
      </w:r>
    </w:p>
    <w:p w14:paraId="12518974" w14:textId="77777777" w:rsidR="008658B1" w:rsidRPr="008658B1" w:rsidRDefault="008658B1" w:rsidP="008658B1">
      <w:pPr>
        <w:shd w:val="clear" w:color="auto" w:fill="FFFFFF"/>
        <w:spacing w:after="0" w:line="240" w:lineRule="auto"/>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 распоряжением Правительства Российской Федерации от 23.10.2017 №2323-р «Об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p>
    <w:p w14:paraId="5D12D179" w14:textId="77777777" w:rsidR="008658B1" w:rsidRPr="008658B1" w:rsidRDefault="008658B1" w:rsidP="008658B1">
      <w:pPr>
        <w:shd w:val="clear" w:color="auto" w:fill="FFFFFF"/>
        <w:spacing w:after="0" w:line="240" w:lineRule="auto"/>
        <w:jc w:val="both"/>
        <w:rPr>
          <w:rFonts w:ascii="Verdana" w:eastAsia="Times New Roman" w:hAnsi="Verdana" w:cs="Times New Roman"/>
          <w:color w:val="000000"/>
          <w:sz w:val="18"/>
          <w:szCs w:val="18"/>
          <w:lang w:eastAsia="ru-RU"/>
        </w:rPr>
      </w:pPr>
      <w:r w:rsidRPr="008658B1">
        <w:rPr>
          <w:rFonts w:ascii="Verdana" w:eastAsia="Times New Roman" w:hAnsi="Verdana" w:cs="Times New Roman"/>
          <w:b/>
          <w:bCs/>
          <w:color w:val="000000"/>
          <w:sz w:val="24"/>
          <w:szCs w:val="24"/>
          <w:lang w:eastAsia="ru-RU"/>
        </w:rPr>
        <w:t>Период предоставления социальных услуг</w:t>
      </w:r>
    </w:p>
    <w:p w14:paraId="35FB00D9" w14:textId="77777777" w:rsidR="008658B1" w:rsidRPr="008658B1" w:rsidRDefault="008658B1" w:rsidP="008658B1">
      <w:pPr>
        <w:shd w:val="clear" w:color="auto" w:fill="FFFFFF"/>
        <w:spacing w:after="0" w:line="240" w:lineRule="auto"/>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Законом о государственной социальной помощи установлено, что периодом предоставления гражданам социальных услуг (в том числе в виде бесплатного лекарственного обеспечения) является календарный год.</w:t>
      </w:r>
    </w:p>
    <w:p w14:paraId="795C6244" w14:textId="77777777" w:rsidR="008658B1" w:rsidRPr="008658B1" w:rsidRDefault="008658B1" w:rsidP="008658B1">
      <w:pPr>
        <w:shd w:val="clear" w:color="auto" w:fill="FFFFFF"/>
        <w:spacing w:after="0" w:line="240" w:lineRule="auto"/>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В случае, если гражданин в течение календарного года приобрел (не с 1 января) право на получение социальных услуг,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14:paraId="6832B7F2" w14:textId="77777777" w:rsidR="008658B1" w:rsidRPr="008658B1" w:rsidRDefault="008658B1" w:rsidP="008658B1">
      <w:pPr>
        <w:shd w:val="clear" w:color="auto" w:fill="FFFFFF"/>
        <w:spacing w:after="0" w:line="240" w:lineRule="auto"/>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В случае, если гражданин в течение календарного года утратил (например, не прошел очередное переосвидетельствование, необходимое для признания лица инвалидом) право на получение социальных услуг, периодом предоставления ему социальных услуг является период с 1 января до даты утраты гражданином права на получение социальных услуг.</w:t>
      </w:r>
    </w:p>
    <w:p w14:paraId="7CC7B8D2" w14:textId="77777777" w:rsidR="008658B1" w:rsidRPr="008658B1" w:rsidRDefault="008658B1" w:rsidP="008658B1">
      <w:pPr>
        <w:shd w:val="clear" w:color="auto" w:fill="FFFFFF"/>
        <w:spacing w:after="0" w:line="240" w:lineRule="auto"/>
        <w:jc w:val="both"/>
        <w:rPr>
          <w:rFonts w:ascii="Verdana" w:eastAsia="Times New Roman" w:hAnsi="Verdana" w:cs="Times New Roman"/>
          <w:color w:val="000000"/>
          <w:sz w:val="18"/>
          <w:szCs w:val="18"/>
          <w:lang w:eastAsia="ru-RU"/>
        </w:rPr>
      </w:pPr>
      <w:r w:rsidRPr="008658B1">
        <w:rPr>
          <w:rFonts w:ascii="Verdana" w:eastAsia="Times New Roman" w:hAnsi="Verdana" w:cs="Times New Roman"/>
          <w:b/>
          <w:bCs/>
          <w:color w:val="000000"/>
          <w:sz w:val="24"/>
          <w:szCs w:val="24"/>
          <w:lang w:eastAsia="ru-RU"/>
        </w:rPr>
        <w:t>Добровольный отказ от социальных услуг</w:t>
      </w:r>
    </w:p>
    <w:p w14:paraId="150A3E70" w14:textId="77777777" w:rsidR="008658B1" w:rsidRPr="008658B1" w:rsidRDefault="008658B1" w:rsidP="008658B1">
      <w:pPr>
        <w:shd w:val="clear" w:color="auto" w:fill="FFFFFF"/>
        <w:spacing w:after="0" w:line="240" w:lineRule="auto"/>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Законом о государственной социальной помощи предусмотрено право гражданина, имеющего право на получение социальных услуг, отказаться от набора социальных услуг в пользу получения денежного эквивалента. Для этого достаточно единожды подать заявление об отказе от льгот в натуральном виде (получение лекарств, бесплатный проезд и т.д.).</w:t>
      </w:r>
    </w:p>
    <w:p w14:paraId="450A02C3" w14:textId="77777777" w:rsidR="008658B1" w:rsidRPr="008658B1" w:rsidRDefault="008658B1" w:rsidP="008658B1">
      <w:pPr>
        <w:shd w:val="clear" w:color="auto" w:fill="FFFFFF"/>
        <w:spacing w:after="0" w:line="240" w:lineRule="auto"/>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Допускается отказ от получения набора социальных услуг полностью, отказ от получения одной из социальных услуг, и отказ от получения двух любых социальных услуг.</w:t>
      </w:r>
    </w:p>
    <w:p w14:paraId="2C18D5E6" w14:textId="77777777" w:rsidR="008658B1" w:rsidRPr="008658B1" w:rsidRDefault="008658B1" w:rsidP="008658B1">
      <w:pPr>
        <w:shd w:val="clear" w:color="auto" w:fill="FFFFFF"/>
        <w:spacing w:after="0" w:line="240" w:lineRule="auto"/>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lastRenderedPageBreak/>
        <w:t>Заявление об отказе от набора социальных услуг (социальной услуги) подается до 01 октября текущего года. При этом гражданин утрачивает право на набор социальных услуг на период с 01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14:paraId="4FD290FA" w14:textId="77777777" w:rsidR="008658B1" w:rsidRPr="008658B1" w:rsidRDefault="008658B1" w:rsidP="008658B1">
      <w:pPr>
        <w:shd w:val="clear" w:color="auto" w:fill="FFFFFF"/>
        <w:spacing w:after="0" w:line="240" w:lineRule="auto"/>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Заявление о возобновлении предоставления набора социальных услуг (социальной услуги) также подается до 1 октября текущего года на период с 1 января года, следующего за годом подачи заявления.</w:t>
      </w:r>
    </w:p>
    <w:p w14:paraId="5C10980B" w14:textId="77777777" w:rsidR="008658B1" w:rsidRPr="008658B1" w:rsidRDefault="008658B1" w:rsidP="008658B1">
      <w:pPr>
        <w:shd w:val="clear" w:color="auto" w:fill="FFFFFF"/>
        <w:spacing w:after="0" w:line="240" w:lineRule="auto"/>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b/>
          <w:bCs/>
          <w:color w:val="000000"/>
          <w:sz w:val="24"/>
          <w:szCs w:val="24"/>
          <w:lang w:eastAsia="ru-RU"/>
        </w:rPr>
        <w:t>II. Обеспечение граждан жизненно необходимыми и важнейшими лекарственными препаратами</w:t>
      </w:r>
    </w:p>
    <w:p w14:paraId="03A5B3F1" w14:textId="77777777" w:rsidR="008658B1" w:rsidRPr="008658B1" w:rsidRDefault="008658B1" w:rsidP="008658B1">
      <w:pPr>
        <w:shd w:val="clear" w:color="auto" w:fill="FFFFFF"/>
        <w:spacing w:after="0" w:line="240" w:lineRule="auto"/>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В соответствии с частью 2 статьи 80 Федерального закона от 21.11.2011 №323-ФЗ «Об основах охраны здоровья граждан в Российской Федерации» при оказании в рамках программы государственных гарантий бесплатного оказания гражданам медицинской помощи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(ЖНВЛП).</w:t>
      </w:r>
    </w:p>
    <w:p w14:paraId="06F4E525" w14:textId="77777777" w:rsidR="008658B1" w:rsidRPr="008658B1" w:rsidRDefault="008658B1" w:rsidP="008658B1">
      <w:pPr>
        <w:shd w:val="clear" w:color="auto" w:fill="FFFFFF"/>
        <w:spacing w:after="0" w:line="240" w:lineRule="auto"/>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При этом в рамках программы государственных гарантий бесплатного оказания гражданам медицинской помощи оказывается:</w:t>
      </w:r>
    </w:p>
    <w:p w14:paraId="7C075F94" w14:textId="77777777" w:rsidR="008658B1" w:rsidRPr="008658B1" w:rsidRDefault="008658B1" w:rsidP="008658B1">
      <w:pPr>
        <w:numPr>
          <w:ilvl w:val="0"/>
          <w:numId w:val="3"/>
        </w:numPr>
        <w:shd w:val="clear" w:color="auto" w:fill="FFFFFF"/>
        <w:spacing w:after="0" w:line="240" w:lineRule="auto"/>
        <w:ind w:left="150" w:right="150"/>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первичная медико-санитарная помощь, в том числе доврачебная, врачебная и специализированная;</w:t>
      </w:r>
    </w:p>
    <w:p w14:paraId="41EAB83C" w14:textId="77777777" w:rsidR="008658B1" w:rsidRPr="008658B1" w:rsidRDefault="008658B1" w:rsidP="008658B1">
      <w:pPr>
        <w:numPr>
          <w:ilvl w:val="0"/>
          <w:numId w:val="3"/>
        </w:numPr>
        <w:shd w:val="clear" w:color="auto" w:fill="FFFFFF"/>
        <w:spacing w:after="0" w:line="240" w:lineRule="auto"/>
        <w:ind w:left="150" w:right="150"/>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специализированная медицинская помощь, в том числе высокотехнологичная медицинская помощь, являющаяся частью специализированной;</w:t>
      </w:r>
    </w:p>
    <w:p w14:paraId="64AABF38" w14:textId="77777777" w:rsidR="008658B1" w:rsidRPr="008658B1" w:rsidRDefault="008658B1" w:rsidP="008658B1">
      <w:pPr>
        <w:numPr>
          <w:ilvl w:val="0"/>
          <w:numId w:val="3"/>
        </w:numPr>
        <w:shd w:val="clear" w:color="auto" w:fill="FFFFFF"/>
        <w:spacing w:after="0" w:line="240" w:lineRule="auto"/>
        <w:ind w:left="150" w:right="150"/>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скорая медицинская помощь, в том числе скорая специализированная;</w:t>
      </w:r>
    </w:p>
    <w:p w14:paraId="0576B6FE" w14:textId="77777777" w:rsidR="008658B1" w:rsidRPr="008658B1" w:rsidRDefault="008658B1" w:rsidP="008658B1">
      <w:pPr>
        <w:numPr>
          <w:ilvl w:val="0"/>
          <w:numId w:val="3"/>
        </w:numPr>
        <w:shd w:val="clear" w:color="auto" w:fill="FFFFFF"/>
        <w:spacing w:after="0" w:line="240" w:lineRule="auto"/>
        <w:ind w:left="150" w:right="150"/>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паллиативная медицинская помощь.</w:t>
      </w:r>
    </w:p>
    <w:p w14:paraId="3656D41D" w14:textId="77777777" w:rsidR="008658B1" w:rsidRPr="008658B1" w:rsidRDefault="008658B1" w:rsidP="008658B1">
      <w:pPr>
        <w:shd w:val="clear" w:color="auto" w:fill="FFFFFF"/>
        <w:spacing w:after="0" w:line="240" w:lineRule="auto"/>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Обращаем внимание, что в 2019 году действует Программа государственных гарантий бесплатного оказания гражданам медицинской помощи в Ханты-Мансийском автономном округе – Югре на 2019 год и на плановый период 2020 и 2021 годов, утвержденная постановлением Правительства Ханты-Мансийского автономного округа-Югры от 28.12.2018 №500.</w:t>
      </w:r>
    </w:p>
    <w:p w14:paraId="3C142BF6" w14:textId="77777777" w:rsidR="008658B1" w:rsidRPr="008658B1" w:rsidRDefault="008658B1" w:rsidP="008658B1">
      <w:pPr>
        <w:shd w:val="clear" w:color="auto" w:fill="FFFFFF"/>
        <w:spacing w:after="0" w:line="240" w:lineRule="auto"/>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Формирование перечня жизненно необходимых и важнейших лекарственных препаратов предусмотрено Федеральным законом от 12.04.2010 №61-ФЗ «Об обращении лекарственных средств», в соответствии со статьей 4 которого перечень жизненно необходимых и важнейших лекарственных препаратов - ежегодно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14:paraId="6CE74485" w14:textId="77777777" w:rsidR="008658B1" w:rsidRPr="008658B1" w:rsidRDefault="008658B1" w:rsidP="008658B1">
      <w:pPr>
        <w:shd w:val="clear" w:color="auto" w:fill="FFFFFF"/>
        <w:spacing w:after="0" w:line="240" w:lineRule="auto"/>
        <w:jc w:val="both"/>
        <w:rPr>
          <w:rFonts w:ascii="Verdana" w:eastAsia="Times New Roman" w:hAnsi="Verdana" w:cs="Times New Roman"/>
          <w:color w:val="000000"/>
          <w:sz w:val="18"/>
          <w:szCs w:val="18"/>
          <w:lang w:eastAsia="ru-RU"/>
        </w:rPr>
      </w:pPr>
      <w:r w:rsidRPr="008658B1">
        <w:rPr>
          <w:rFonts w:ascii="Verdana" w:eastAsia="Times New Roman" w:hAnsi="Verdana" w:cs="Times New Roman"/>
          <w:b/>
          <w:bCs/>
          <w:color w:val="000000"/>
          <w:sz w:val="24"/>
          <w:szCs w:val="24"/>
          <w:lang w:eastAsia="ru-RU"/>
        </w:rPr>
        <w:t>Не подлежат оплате за счет личных средств граждан</w:t>
      </w:r>
    </w:p>
    <w:p w14:paraId="7F3C9F71" w14:textId="77777777" w:rsidR="008658B1" w:rsidRPr="008658B1" w:rsidRDefault="008658B1" w:rsidP="008658B1">
      <w:pPr>
        <w:shd w:val="clear" w:color="auto" w:fill="FFFFFF"/>
        <w:spacing w:after="0" w:line="240" w:lineRule="auto"/>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14:paraId="53BDBF71" w14:textId="77777777" w:rsidR="008658B1" w:rsidRPr="008658B1" w:rsidRDefault="008658B1" w:rsidP="008658B1">
      <w:pPr>
        <w:numPr>
          <w:ilvl w:val="0"/>
          <w:numId w:val="4"/>
        </w:numPr>
        <w:shd w:val="clear" w:color="auto" w:fill="FFFFFF"/>
        <w:spacing w:after="0" w:line="240" w:lineRule="auto"/>
        <w:ind w:left="150" w:right="150"/>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оказания медицинской помощи;</w:t>
      </w:r>
    </w:p>
    <w:p w14:paraId="3166229A" w14:textId="77777777" w:rsidR="008658B1" w:rsidRPr="008658B1" w:rsidRDefault="008658B1" w:rsidP="008658B1">
      <w:pPr>
        <w:numPr>
          <w:ilvl w:val="0"/>
          <w:numId w:val="4"/>
        </w:numPr>
        <w:shd w:val="clear" w:color="auto" w:fill="FFFFFF"/>
        <w:spacing w:after="0" w:line="240" w:lineRule="auto"/>
        <w:ind w:left="150" w:right="150"/>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14:paraId="364A2B8A" w14:textId="77777777" w:rsidR="008658B1" w:rsidRPr="008658B1" w:rsidRDefault="008658B1" w:rsidP="008658B1">
      <w:pPr>
        <w:shd w:val="clear" w:color="auto" w:fill="FFFFFF"/>
        <w:spacing w:after="0" w:line="240" w:lineRule="auto"/>
        <w:jc w:val="both"/>
        <w:rPr>
          <w:rFonts w:ascii="Verdana" w:eastAsia="Times New Roman" w:hAnsi="Verdana" w:cs="Times New Roman"/>
          <w:color w:val="000000"/>
          <w:sz w:val="18"/>
          <w:szCs w:val="18"/>
          <w:lang w:eastAsia="ru-RU"/>
        </w:rPr>
      </w:pPr>
      <w:r w:rsidRPr="008658B1">
        <w:rPr>
          <w:rFonts w:ascii="Verdana" w:eastAsia="Times New Roman" w:hAnsi="Verdana" w:cs="Times New Roman"/>
          <w:b/>
          <w:bCs/>
          <w:color w:val="000000"/>
          <w:sz w:val="24"/>
          <w:szCs w:val="24"/>
          <w:lang w:eastAsia="ru-RU"/>
        </w:rPr>
        <w:lastRenderedPageBreak/>
        <w:t>III. Отпуск лекарственных средств и изделий медицинского назначения бесплатно или с 50%-ной скидкой</w:t>
      </w:r>
    </w:p>
    <w:p w14:paraId="56750C72" w14:textId="77777777" w:rsidR="008658B1" w:rsidRPr="008658B1" w:rsidRDefault="008658B1" w:rsidP="008658B1">
      <w:pPr>
        <w:shd w:val="clear" w:color="auto" w:fill="FFFFFF"/>
        <w:spacing w:after="0" w:line="240" w:lineRule="auto"/>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 перечень лекарственных препаратов, отпускаемых населению в соответствии с:</w:t>
      </w:r>
    </w:p>
    <w:p w14:paraId="636B5DE9" w14:textId="77777777" w:rsidR="008658B1" w:rsidRPr="008658B1" w:rsidRDefault="008658B1" w:rsidP="008658B1">
      <w:pPr>
        <w:numPr>
          <w:ilvl w:val="0"/>
          <w:numId w:val="5"/>
        </w:numPr>
        <w:shd w:val="clear" w:color="auto" w:fill="FFFFFF"/>
        <w:spacing w:after="0" w:line="240" w:lineRule="auto"/>
        <w:ind w:left="150" w:right="150"/>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p>
    <w:p w14:paraId="28FE8E16" w14:textId="77777777" w:rsidR="008658B1" w:rsidRPr="008658B1" w:rsidRDefault="008658B1" w:rsidP="008658B1">
      <w:pPr>
        <w:numPr>
          <w:ilvl w:val="0"/>
          <w:numId w:val="5"/>
        </w:numPr>
        <w:shd w:val="clear" w:color="auto" w:fill="FFFFFF"/>
        <w:spacing w:after="0" w:line="240" w:lineRule="auto"/>
        <w:ind w:left="150" w:right="150"/>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Перечнем групп населения, при амбулаторном лечении которых лекарственные средства отпускаются по рецептам врачей с 50%-ной скидкой;</w:t>
      </w:r>
    </w:p>
    <w:p w14:paraId="489D9EAF" w14:textId="77777777" w:rsidR="008658B1" w:rsidRPr="008658B1" w:rsidRDefault="008658B1" w:rsidP="008658B1">
      <w:pPr>
        <w:shd w:val="clear" w:color="auto" w:fill="FFFFFF"/>
        <w:spacing w:after="0" w:line="240" w:lineRule="auto"/>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Оба указанных перечня утверждены постановлением Правительства РФ от 30.07.1994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(с изменениями на 14.02.2002).</w:t>
      </w:r>
    </w:p>
    <w:p w14:paraId="61DD7E5B" w14:textId="77777777" w:rsidR="008658B1" w:rsidRPr="008658B1" w:rsidRDefault="008658B1" w:rsidP="008658B1">
      <w:pPr>
        <w:shd w:val="clear" w:color="auto" w:fill="FFFFFF"/>
        <w:spacing w:after="0" w:line="240" w:lineRule="auto"/>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Далее приведены несколько примеров из перечня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43"/>
        <w:gridCol w:w="5296"/>
      </w:tblGrid>
      <w:tr w:rsidR="008658B1" w:rsidRPr="008658B1" w14:paraId="45996FE2" w14:textId="77777777" w:rsidTr="008658B1">
        <w:trPr>
          <w:tblCellSpacing w:w="15" w:type="dxa"/>
        </w:trPr>
        <w:tc>
          <w:tcPr>
            <w:tcW w:w="9660" w:type="dxa"/>
            <w:gridSpan w:val="2"/>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094560A6" w14:textId="77777777" w:rsidR="008658B1" w:rsidRPr="008658B1" w:rsidRDefault="008658B1" w:rsidP="008658B1">
            <w:pPr>
              <w:spacing w:after="0" w:line="240" w:lineRule="auto"/>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По группам населения</w:t>
            </w:r>
          </w:p>
        </w:tc>
      </w:tr>
      <w:tr w:rsidR="008658B1" w:rsidRPr="008658B1" w14:paraId="36F873F7" w14:textId="77777777" w:rsidTr="008658B1">
        <w:trPr>
          <w:tblCellSpacing w:w="15" w:type="dxa"/>
        </w:trPr>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2A66180E" w14:textId="77777777" w:rsidR="008658B1" w:rsidRPr="008658B1" w:rsidRDefault="008658B1" w:rsidP="008658B1">
            <w:pPr>
              <w:spacing w:after="0" w:line="240" w:lineRule="auto"/>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Герои Советского Союза, Герои Российской Федерации, полные кавалеры ордена Славы</w:t>
            </w:r>
          </w:p>
        </w:tc>
        <w:tc>
          <w:tcPr>
            <w:tcW w:w="552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29B59A98" w14:textId="77777777" w:rsidR="008658B1" w:rsidRPr="008658B1" w:rsidRDefault="008658B1" w:rsidP="008658B1">
            <w:pPr>
              <w:spacing w:after="0" w:line="240" w:lineRule="auto"/>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все лекарственные средства</w:t>
            </w:r>
          </w:p>
        </w:tc>
      </w:tr>
      <w:tr w:rsidR="008658B1" w:rsidRPr="008658B1" w14:paraId="2C92CEE5" w14:textId="77777777" w:rsidTr="008658B1">
        <w:trPr>
          <w:tblCellSpacing w:w="15" w:type="dxa"/>
        </w:trPr>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74858DCA" w14:textId="77777777" w:rsidR="008658B1" w:rsidRPr="008658B1" w:rsidRDefault="008658B1" w:rsidP="008658B1">
            <w:pPr>
              <w:spacing w:after="0" w:line="240" w:lineRule="auto"/>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tc>
        <w:tc>
          <w:tcPr>
            <w:tcW w:w="552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429D6E07" w14:textId="77777777" w:rsidR="008658B1" w:rsidRPr="008658B1" w:rsidRDefault="008658B1" w:rsidP="008658B1">
            <w:pPr>
              <w:spacing w:after="0" w:line="240" w:lineRule="auto"/>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все лекарственные средства</w:t>
            </w:r>
          </w:p>
        </w:tc>
      </w:tr>
      <w:tr w:rsidR="008658B1" w:rsidRPr="008658B1" w14:paraId="5C55B504" w14:textId="77777777" w:rsidTr="008658B1">
        <w:trPr>
          <w:tblCellSpacing w:w="15" w:type="dxa"/>
        </w:trPr>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1718048E" w14:textId="77777777" w:rsidR="008658B1" w:rsidRPr="008658B1" w:rsidRDefault="008658B1" w:rsidP="008658B1">
            <w:pPr>
              <w:spacing w:after="0" w:line="240" w:lineRule="auto"/>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Дети первых трех лет жизни, а также дети из многодетных семей в возрасте до 6 лет</w:t>
            </w:r>
          </w:p>
        </w:tc>
        <w:tc>
          <w:tcPr>
            <w:tcW w:w="552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0F737B81" w14:textId="77777777" w:rsidR="008658B1" w:rsidRPr="008658B1" w:rsidRDefault="008658B1" w:rsidP="008658B1">
            <w:pPr>
              <w:spacing w:after="0" w:line="240" w:lineRule="auto"/>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все лекарственные средства</w:t>
            </w:r>
          </w:p>
        </w:tc>
      </w:tr>
      <w:tr w:rsidR="008658B1" w:rsidRPr="008658B1" w14:paraId="658D1203" w14:textId="77777777" w:rsidTr="008658B1">
        <w:trPr>
          <w:tblCellSpacing w:w="15" w:type="dxa"/>
        </w:trPr>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5F0E3A49" w14:textId="77777777" w:rsidR="008658B1" w:rsidRPr="008658B1" w:rsidRDefault="008658B1" w:rsidP="008658B1">
            <w:pPr>
              <w:spacing w:after="0" w:line="240" w:lineRule="auto"/>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Инвалиды I группы, неработающие инвалиды II группы, дети-инвалиды в возрасте до 18 лет</w:t>
            </w:r>
          </w:p>
        </w:tc>
        <w:tc>
          <w:tcPr>
            <w:tcW w:w="552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3FDEE892" w14:textId="77777777" w:rsidR="008658B1" w:rsidRPr="008658B1" w:rsidRDefault="008658B1" w:rsidP="008658B1">
            <w:pPr>
              <w:spacing w:after="0" w:line="240" w:lineRule="auto"/>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все лекарственные средства, средства медицинской реабилитации, калоприемники, мочеприемники и перевязочные материалы (по медицинским показаниям)</w:t>
            </w:r>
          </w:p>
        </w:tc>
      </w:tr>
      <w:tr w:rsidR="008658B1" w:rsidRPr="008658B1" w14:paraId="3B1A7A73" w14:textId="77777777" w:rsidTr="008658B1">
        <w:trPr>
          <w:tblCellSpacing w:w="15" w:type="dxa"/>
        </w:trPr>
        <w:tc>
          <w:tcPr>
            <w:tcW w:w="9660" w:type="dxa"/>
            <w:gridSpan w:val="2"/>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6FF8E949" w14:textId="77777777" w:rsidR="008658B1" w:rsidRPr="008658B1" w:rsidRDefault="008658B1" w:rsidP="008658B1">
            <w:pPr>
              <w:spacing w:after="0" w:line="240" w:lineRule="auto"/>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По категориям заболеваний</w:t>
            </w:r>
          </w:p>
        </w:tc>
      </w:tr>
      <w:tr w:rsidR="008658B1" w:rsidRPr="008658B1" w14:paraId="13EA104D" w14:textId="77777777" w:rsidTr="008658B1">
        <w:trPr>
          <w:tblCellSpacing w:w="15" w:type="dxa"/>
        </w:trPr>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01D85B08" w14:textId="77777777" w:rsidR="008658B1" w:rsidRPr="008658B1" w:rsidRDefault="008658B1" w:rsidP="008658B1">
            <w:pPr>
              <w:spacing w:after="0" w:line="240" w:lineRule="auto"/>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Детские церебральные параличи</w:t>
            </w:r>
          </w:p>
        </w:tc>
        <w:tc>
          <w:tcPr>
            <w:tcW w:w="552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6428FFCC" w14:textId="77777777" w:rsidR="008658B1" w:rsidRPr="008658B1" w:rsidRDefault="008658B1" w:rsidP="008658B1">
            <w:pPr>
              <w:spacing w:after="0" w:line="240" w:lineRule="auto"/>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лекарственные средства для лечения данной категории заболеваний</w:t>
            </w:r>
          </w:p>
        </w:tc>
      </w:tr>
      <w:tr w:rsidR="008658B1" w:rsidRPr="008658B1" w14:paraId="4584FE6E" w14:textId="77777777" w:rsidTr="008658B1">
        <w:trPr>
          <w:tblCellSpacing w:w="15" w:type="dxa"/>
        </w:trPr>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158026A1" w14:textId="77777777" w:rsidR="008658B1" w:rsidRPr="008658B1" w:rsidRDefault="008658B1" w:rsidP="008658B1">
            <w:pPr>
              <w:spacing w:after="0" w:line="240" w:lineRule="auto"/>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Гепатоцеребральная дистрофия и фенилкетонурия</w:t>
            </w:r>
          </w:p>
        </w:tc>
        <w:tc>
          <w:tcPr>
            <w:tcW w:w="552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70569AFE" w14:textId="77777777" w:rsidR="008658B1" w:rsidRPr="008658B1" w:rsidRDefault="008658B1" w:rsidP="008658B1">
            <w:pPr>
              <w:spacing w:after="0" w:line="240" w:lineRule="auto"/>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безбелковые продукты питания, белковые гидролизаты, ферменты, психостимуляторы, витамины, биостимуляторы</w:t>
            </w:r>
          </w:p>
        </w:tc>
      </w:tr>
      <w:tr w:rsidR="008658B1" w:rsidRPr="008658B1" w14:paraId="1A7116ED" w14:textId="77777777" w:rsidTr="008658B1">
        <w:trPr>
          <w:tblCellSpacing w:w="15" w:type="dxa"/>
        </w:trPr>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1A219B0E" w14:textId="77777777" w:rsidR="008658B1" w:rsidRPr="008658B1" w:rsidRDefault="008658B1" w:rsidP="008658B1">
            <w:pPr>
              <w:spacing w:after="0" w:line="240" w:lineRule="auto"/>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Муковисцидоз (больным детям)</w:t>
            </w:r>
          </w:p>
        </w:tc>
        <w:tc>
          <w:tcPr>
            <w:tcW w:w="552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16461A71" w14:textId="77777777" w:rsidR="008658B1" w:rsidRPr="008658B1" w:rsidRDefault="008658B1" w:rsidP="008658B1">
            <w:pPr>
              <w:spacing w:after="0" w:line="240" w:lineRule="auto"/>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ферменты</w:t>
            </w:r>
          </w:p>
        </w:tc>
      </w:tr>
      <w:tr w:rsidR="008658B1" w:rsidRPr="008658B1" w14:paraId="5B3B20CD" w14:textId="77777777" w:rsidTr="008658B1">
        <w:trPr>
          <w:tblCellSpacing w:w="15" w:type="dxa"/>
        </w:trPr>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7F894C93" w14:textId="77777777" w:rsidR="008658B1" w:rsidRPr="008658B1" w:rsidRDefault="008658B1" w:rsidP="008658B1">
            <w:pPr>
              <w:spacing w:after="0" w:line="240" w:lineRule="auto"/>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lastRenderedPageBreak/>
              <w:t>Острая перемежающаяся порфирия</w:t>
            </w:r>
          </w:p>
        </w:tc>
        <w:tc>
          <w:tcPr>
            <w:tcW w:w="552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514B925F" w14:textId="77777777" w:rsidR="008658B1" w:rsidRPr="008658B1" w:rsidRDefault="008658B1" w:rsidP="008658B1">
            <w:pPr>
              <w:spacing w:after="0" w:line="240" w:lineRule="auto"/>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анальгетики, В-блокаторы, фосфаден, рибоксин, андрогены, аденил</w:t>
            </w:r>
          </w:p>
        </w:tc>
      </w:tr>
      <w:tr w:rsidR="008658B1" w:rsidRPr="008658B1" w14:paraId="45930E93" w14:textId="77777777" w:rsidTr="008658B1">
        <w:trPr>
          <w:tblCellSpacing w:w="15" w:type="dxa"/>
        </w:trPr>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06662D98" w14:textId="77777777" w:rsidR="008658B1" w:rsidRPr="008658B1" w:rsidRDefault="008658B1" w:rsidP="008658B1">
            <w:pPr>
              <w:spacing w:after="0" w:line="240" w:lineRule="auto"/>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СПИД, ВИЧ-инфицированные</w:t>
            </w:r>
          </w:p>
        </w:tc>
        <w:tc>
          <w:tcPr>
            <w:tcW w:w="552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18EFE0E2" w14:textId="77777777" w:rsidR="008658B1" w:rsidRPr="008658B1" w:rsidRDefault="008658B1" w:rsidP="008658B1">
            <w:pPr>
              <w:spacing w:after="0" w:line="240" w:lineRule="auto"/>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все лекарственные средства</w:t>
            </w:r>
          </w:p>
        </w:tc>
      </w:tr>
      <w:tr w:rsidR="008658B1" w:rsidRPr="008658B1" w14:paraId="0820D1F7" w14:textId="77777777" w:rsidTr="008658B1">
        <w:trPr>
          <w:tblCellSpacing w:w="15" w:type="dxa"/>
        </w:trPr>
        <w:tc>
          <w:tcPr>
            <w:tcW w:w="414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35A2FA64" w14:textId="77777777" w:rsidR="008658B1" w:rsidRPr="008658B1" w:rsidRDefault="008658B1" w:rsidP="008658B1">
            <w:pPr>
              <w:spacing w:after="0" w:line="240" w:lineRule="auto"/>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Онкологические заболевания</w:t>
            </w:r>
          </w:p>
        </w:tc>
        <w:tc>
          <w:tcPr>
            <w:tcW w:w="5520"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486C91C3" w14:textId="77777777" w:rsidR="008658B1" w:rsidRPr="008658B1" w:rsidRDefault="008658B1" w:rsidP="008658B1">
            <w:pPr>
              <w:spacing w:after="0" w:line="240" w:lineRule="auto"/>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все лекарственные средства, перевязочные средства инкурабельным онкологическим больным</w:t>
            </w:r>
          </w:p>
        </w:tc>
      </w:tr>
    </w:tbl>
    <w:p w14:paraId="6E23A853" w14:textId="77777777" w:rsidR="008658B1" w:rsidRPr="008658B1" w:rsidRDefault="008658B1" w:rsidP="008658B1">
      <w:pPr>
        <w:shd w:val="clear" w:color="auto" w:fill="FFFFFF"/>
        <w:spacing w:after="0" w:line="240" w:lineRule="auto"/>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Также лекарственные средства отпускаются по рецептам врачей с 50%-ной скидкой для некоторых категорий граждан:</w:t>
      </w:r>
    </w:p>
    <w:p w14:paraId="68FD6FD0" w14:textId="77777777" w:rsidR="008658B1" w:rsidRPr="008658B1" w:rsidRDefault="008658B1" w:rsidP="008658B1">
      <w:pPr>
        <w:numPr>
          <w:ilvl w:val="0"/>
          <w:numId w:val="6"/>
        </w:numPr>
        <w:shd w:val="clear" w:color="auto" w:fill="FFFFFF"/>
        <w:spacing w:after="0" w:line="240" w:lineRule="auto"/>
        <w:ind w:left="150" w:right="150"/>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Пенсионеры, получающие пенсию по старости, инвалидности или по случаю потери кормильца в минимальных размерах;</w:t>
      </w:r>
    </w:p>
    <w:p w14:paraId="5DB75B8C" w14:textId="77777777" w:rsidR="008658B1" w:rsidRPr="008658B1" w:rsidRDefault="008658B1" w:rsidP="008658B1">
      <w:pPr>
        <w:numPr>
          <w:ilvl w:val="0"/>
          <w:numId w:val="6"/>
        </w:numPr>
        <w:shd w:val="clear" w:color="auto" w:fill="FFFFFF"/>
        <w:spacing w:after="0" w:line="240" w:lineRule="auto"/>
        <w:ind w:left="150" w:right="150"/>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Работающие инвалиды II группы, инвалиды III группы, признанные в установленном порядке безработными;</w:t>
      </w:r>
    </w:p>
    <w:p w14:paraId="5E3FF3A8" w14:textId="77777777" w:rsidR="008658B1" w:rsidRPr="008658B1" w:rsidRDefault="008658B1" w:rsidP="008658B1">
      <w:pPr>
        <w:numPr>
          <w:ilvl w:val="0"/>
          <w:numId w:val="6"/>
        </w:numPr>
        <w:shd w:val="clear" w:color="auto" w:fill="FFFFFF"/>
        <w:spacing w:after="0" w:line="240" w:lineRule="auto"/>
        <w:ind w:left="150" w:right="150"/>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Лица, подвергшиеся политическим репрессиям в виде лишения свободы, ссылки, высылки, направления на спец поселение,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помещавшихся в психиатрические лечебные учреждения и впоследствии реабилитированных, в том числе граждан из числа репрессированных народов, подвергшихся репрессиям на территории Российской Федерации по признакам национальной и иной принадлежности (далее именуются реабилитированные лица); лица признанные пострадавшими от политических репрессий, включая граждан из числа репрессированных народов, подвергшихся репрессиям на территории Российской Федерации по признакам национальной и иной принадлежности.</w:t>
      </w:r>
    </w:p>
    <w:p w14:paraId="56736027" w14:textId="77777777" w:rsidR="008658B1" w:rsidRPr="008658B1" w:rsidRDefault="008658B1" w:rsidP="008658B1">
      <w:pPr>
        <w:shd w:val="clear" w:color="auto" w:fill="FFFFFF"/>
        <w:spacing w:after="0" w:line="240" w:lineRule="auto"/>
        <w:rPr>
          <w:rFonts w:ascii="Verdana" w:eastAsia="Times New Roman" w:hAnsi="Verdana" w:cs="Times New Roman"/>
          <w:color w:val="000000"/>
          <w:sz w:val="18"/>
          <w:szCs w:val="18"/>
          <w:lang w:eastAsia="ru-RU"/>
        </w:rPr>
      </w:pPr>
      <w:r w:rsidRPr="008658B1">
        <w:rPr>
          <w:rFonts w:ascii="Verdana" w:eastAsia="Times New Roman" w:hAnsi="Verdana" w:cs="Times New Roman"/>
          <w:b/>
          <w:bCs/>
          <w:color w:val="000000"/>
          <w:sz w:val="24"/>
          <w:szCs w:val="24"/>
          <w:lang w:eastAsia="ru-RU"/>
        </w:rPr>
        <w:t>III. Особые категории заболеваний</w:t>
      </w:r>
    </w:p>
    <w:p w14:paraId="233C9621" w14:textId="77777777" w:rsidR="008658B1" w:rsidRPr="008658B1" w:rsidRDefault="008658B1" w:rsidP="008658B1">
      <w:pPr>
        <w:shd w:val="clear" w:color="auto" w:fill="FFFFFF"/>
        <w:spacing w:after="0" w:line="240" w:lineRule="auto"/>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Особым образом организовано обеспечение лекарственными препаратами лиц, больных:</w:t>
      </w:r>
    </w:p>
    <w:p w14:paraId="66584149" w14:textId="77777777" w:rsidR="008658B1" w:rsidRPr="008658B1" w:rsidRDefault="008658B1" w:rsidP="008658B1">
      <w:pPr>
        <w:numPr>
          <w:ilvl w:val="0"/>
          <w:numId w:val="7"/>
        </w:numPr>
        <w:shd w:val="clear" w:color="auto" w:fill="FFFFFF"/>
        <w:spacing w:after="0" w:line="240" w:lineRule="auto"/>
        <w:ind w:left="150" w:right="150"/>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гемофилией,</w:t>
      </w:r>
    </w:p>
    <w:p w14:paraId="62CD6A6E" w14:textId="77777777" w:rsidR="008658B1" w:rsidRPr="008658B1" w:rsidRDefault="008658B1" w:rsidP="008658B1">
      <w:pPr>
        <w:numPr>
          <w:ilvl w:val="0"/>
          <w:numId w:val="7"/>
        </w:numPr>
        <w:shd w:val="clear" w:color="auto" w:fill="FFFFFF"/>
        <w:spacing w:after="0" w:line="240" w:lineRule="auto"/>
        <w:ind w:left="150" w:right="150"/>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муковисцидозом,</w:t>
      </w:r>
    </w:p>
    <w:p w14:paraId="7D78E0CA" w14:textId="77777777" w:rsidR="008658B1" w:rsidRPr="008658B1" w:rsidRDefault="008658B1" w:rsidP="008658B1">
      <w:pPr>
        <w:numPr>
          <w:ilvl w:val="0"/>
          <w:numId w:val="7"/>
        </w:numPr>
        <w:shd w:val="clear" w:color="auto" w:fill="FFFFFF"/>
        <w:spacing w:after="0" w:line="240" w:lineRule="auto"/>
        <w:ind w:left="150" w:right="150"/>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гипофизарным нанизмом,</w:t>
      </w:r>
    </w:p>
    <w:p w14:paraId="215495A1" w14:textId="77777777" w:rsidR="008658B1" w:rsidRPr="008658B1" w:rsidRDefault="008658B1" w:rsidP="008658B1">
      <w:pPr>
        <w:numPr>
          <w:ilvl w:val="0"/>
          <w:numId w:val="7"/>
        </w:numPr>
        <w:shd w:val="clear" w:color="auto" w:fill="FFFFFF"/>
        <w:spacing w:after="0" w:line="240" w:lineRule="auto"/>
        <w:ind w:left="150" w:right="150"/>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болезнью Гоше,</w:t>
      </w:r>
    </w:p>
    <w:p w14:paraId="44FCF8DC" w14:textId="77777777" w:rsidR="008658B1" w:rsidRPr="008658B1" w:rsidRDefault="008658B1" w:rsidP="008658B1">
      <w:pPr>
        <w:numPr>
          <w:ilvl w:val="0"/>
          <w:numId w:val="7"/>
        </w:numPr>
        <w:shd w:val="clear" w:color="auto" w:fill="FFFFFF"/>
        <w:spacing w:after="0" w:line="240" w:lineRule="auto"/>
        <w:ind w:left="150" w:right="150"/>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злокачественными новообразованиями лимфоидной, кроветворной и родственных им тканей,</w:t>
      </w:r>
    </w:p>
    <w:p w14:paraId="37E3F2AE" w14:textId="77777777" w:rsidR="008658B1" w:rsidRPr="008658B1" w:rsidRDefault="008658B1" w:rsidP="008658B1">
      <w:pPr>
        <w:numPr>
          <w:ilvl w:val="0"/>
          <w:numId w:val="7"/>
        </w:numPr>
        <w:shd w:val="clear" w:color="auto" w:fill="FFFFFF"/>
        <w:spacing w:after="0" w:line="240" w:lineRule="auto"/>
        <w:ind w:left="150" w:right="150"/>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рассеянным склерозом,</w:t>
      </w:r>
    </w:p>
    <w:p w14:paraId="3EE1C01F" w14:textId="77777777" w:rsidR="008658B1" w:rsidRPr="008658B1" w:rsidRDefault="008658B1" w:rsidP="008658B1">
      <w:pPr>
        <w:numPr>
          <w:ilvl w:val="0"/>
          <w:numId w:val="7"/>
        </w:numPr>
        <w:shd w:val="clear" w:color="auto" w:fill="FFFFFF"/>
        <w:spacing w:after="0" w:line="240" w:lineRule="auto"/>
        <w:ind w:left="150" w:right="150"/>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лиц после трансплантации органов и (или) тканей.</w:t>
      </w:r>
    </w:p>
    <w:p w14:paraId="759446F7" w14:textId="77777777" w:rsidR="008658B1" w:rsidRPr="008658B1" w:rsidRDefault="008658B1" w:rsidP="008658B1">
      <w:pPr>
        <w:shd w:val="clear" w:color="auto" w:fill="FFFFFF"/>
        <w:spacing w:after="0" w:line="240" w:lineRule="auto"/>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Перечень жизненно необходимых и важнейших лекарственных препаратов для медицинского применения на 2018 год утвержден распоряжением Правительства Российской Федерации  от 23.10.2017 №2323-р «Об утверждении перечня жизненно необходимых и важнейших лекарственных препаратов для медицинского применения на 2018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w:t>
      </w:r>
    </w:p>
    <w:p w14:paraId="54736C89" w14:textId="77777777" w:rsidR="008658B1" w:rsidRPr="008658B1" w:rsidRDefault="008658B1" w:rsidP="008658B1">
      <w:pPr>
        <w:shd w:val="clear" w:color="auto" w:fill="FFFFFF"/>
        <w:spacing w:after="0" w:line="240" w:lineRule="auto"/>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Средства на осуществление финансирования расходов на обеспечение лекарственными препаратами указанных категорий лиц предусматриваются в виде субвенций из федерального бюджета, передаваемых субъектам РФ.</w:t>
      </w:r>
    </w:p>
    <w:p w14:paraId="6B17B8E1" w14:textId="77777777" w:rsidR="008658B1" w:rsidRPr="008658B1" w:rsidRDefault="008658B1" w:rsidP="008658B1">
      <w:pPr>
        <w:shd w:val="clear" w:color="auto" w:fill="FFFFFF"/>
        <w:spacing w:after="0" w:line="240" w:lineRule="auto"/>
        <w:rPr>
          <w:rFonts w:ascii="Verdana" w:eastAsia="Times New Roman" w:hAnsi="Verdana" w:cs="Times New Roman"/>
          <w:color w:val="000000"/>
          <w:sz w:val="18"/>
          <w:szCs w:val="18"/>
          <w:lang w:eastAsia="ru-RU"/>
        </w:rPr>
      </w:pPr>
      <w:r w:rsidRPr="008658B1">
        <w:rPr>
          <w:rFonts w:ascii="Verdana" w:eastAsia="Times New Roman" w:hAnsi="Verdana" w:cs="Times New Roman"/>
          <w:b/>
          <w:bCs/>
          <w:color w:val="000000"/>
          <w:sz w:val="24"/>
          <w:szCs w:val="24"/>
          <w:lang w:eastAsia="ru-RU"/>
        </w:rPr>
        <w:t>IV. Орфанные заболевания</w:t>
      </w:r>
    </w:p>
    <w:p w14:paraId="081C8C46" w14:textId="77777777" w:rsidR="008658B1" w:rsidRPr="008658B1" w:rsidRDefault="008658B1" w:rsidP="008658B1">
      <w:pPr>
        <w:shd w:val="clear" w:color="auto" w:fill="FFFFFF"/>
        <w:spacing w:after="0" w:line="240" w:lineRule="auto"/>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lastRenderedPageBreak/>
        <w:t>Законом об основах охраны здоровья граждан установлено, что лица, страдающие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обеспечиваются соответствующими лекарственными препаратами.</w:t>
      </w:r>
    </w:p>
    <w:p w14:paraId="4A3E08B6" w14:textId="77777777" w:rsidR="008658B1" w:rsidRPr="008658B1" w:rsidRDefault="008658B1" w:rsidP="008658B1">
      <w:pPr>
        <w:shd w:val="clear" w:color="auto" w:fill="FFFFFF"/>
        <w:spacing w:after="0" w:line="240" w:lineRule="auto"/>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При этом редкими (орфанными) заболеваниями являются заболевания, которые имеют распространенность не более 10 случаев заболевания на 100 тысяч населения. Перечень редких (орфанных) заболеваний формируется Министерством здравоохранения РФ.</w:t>
      </w:r>
    </w:p>
    <w:p w14:paraId="48E0F932" w14:textId="77777777" w:rsidR="008658B1" w:rsidRPr="008658B1" w:rsidRDefault="008658B1" w:rsidP="008658B1">
      <w:pPr>
        <w:shd w:val="clear" w:color="auto" w:fill="FFFFFF"/>
        <w:spacing w:after="0" w:line="240" w:lineRule="auto"/>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Кроме того, </w:t>
      </w:r>
      <w:hyperlink r:id="rId5" w:tgtFrame="_blank" w:history="1">
        <w:r w:rsidRPr="008658B1">
          <w:rPr>
            <w:rFonts w:ascii="Verdana" w:eastAsia="Times New Roman" w:hAnsi="Verdana" w:cs="Times New Roman"/>
            <w:color w:val="189EE1"/>
            <w:sz w:val="24"/>
            <w:szCs w:val="24"/>
            <w:u w:val="single"/>
            <w:lang w:eastAsia="ru-RU"/>
          </w:rPr>
          <w:t>постановлением Правительства РФ от 26.04.2012 №403</w:t>
        </w:r>
      </w:hyperlink>
      <w:r w:rsidRPr="008658B1">
        <w:rPr>
          <w:rFonts w:ascii="Times New Roman" w:eastAsia="Times New Roman" w:hAnsi="Times New Roman" w:cs="Times New Roman"/>
          <w:color w:val="000000"/>
          <w:sz w:val="24"/>
          <w:szCs w:val="24"/>
          <w:lang w:eastAsia="ru-RU"/>
        </w:rPr>
        <w:t> утвержден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В данном перечне приведены 24 жизнеугрожающих и хронически прогрессирующих редких заболевания. Однако, данный перечень пополняется с каждым годом. По состоянию на 24.05.2018 Минздравом РФ включены в список 226 заболеваний.</w:t>
      </w:r>
    </w:p>
    <w:p w14:paraId="79C4CD26" w14:textId="77777777" w:rsidR="008658B1" w:rsidRPr="008658B1" w:rsidRDefault="008658B1" w:rsidP="008658B1">
      <w:pPr>
        <w:shd w:val="clear" w:color="auto" w:fill="FFFFFF"/>
        <w:spacing w:after="0" w:line="240" w:lineRule="auto"/>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В целях обеспечения граждан, страдающих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14:paraId="0DFF30C8" w14:textId="77777777" w:rsidR="008658B1" w:rsidRPr="008658B1" w:rsidRDefault="008658B1" w:rsidP="008658B1">
      <w:pPr>
        <w:shd w:val="clear" w:color="auto" w:fill="FFFFFF"/>
        <w:spacing w:after="0" w:line="240" w:lineRule="auto"/>
        <w:jc w:val="both"/>
        <w:rPr>
          <w:rFonts w:ascii="Verdana" w:eastAsia="Times New Roman" w:hAnsi="Verdana" w:cs="Times New Roman"/>
          <w:color w:val="000000"/>
          <w:sz w:val="18"/>
          <w:szCs w:val="18"/>
          <w:lang w:eastAsia="ru-RU"/>
        </w:rPr>
      </w:pPr>
      <w:r w:rsidRPr="008658B1">
        <w:rPr>
          <w:rFonts w:ascii="Times New Roman" w:eastAsia="Times New Roman" w:hAnsi="Times New Roman" w:cs="Times New Roman"/>
          <w:color w:val="000000"/>
          <w:sz w:val="24"/>
          <w:szCs w:val="24"/>
          <w:lang w:eastAsia="ru-RU"/>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предыдущем разделе нашей статьи), осуществляется за счет средств бюджетов субъектов РФ.</w:t>
      </w:r>
    </w:p>
    <w:p w14:paraId="254B0D76" w14:textId="77777777" w:rsidR="00870087" w:rsidRDefault="00870087">
      <w:bookmarkStart w:id="0" w:name="_GoBack"/>
      <w:bookmarkEnd w:id="0"/>
    </w:p>
    <w:sectPr w:rsidR="00870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07F1"/>
    <w:multiLevelType w:val="multilevel"/>
    <w:tmpl w:val="9D06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43399"/>
    <w:multiLevelType w:val="multilevel"/>
    <w:tmpl w:val="7C82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B6791"/>
    <w:multiLevelType w:val="multilevel"/>
    <w:tmpl w:val="C664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EC47BD"/>
    <w:multiLevelType w:val="multilevel"/>
    <w:tmpl w:val="CB14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7A594A"/>
    <w:multiLevelType w:val="multilevel"/>
    <w:tmpl w:val="7B38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B100B3"/>
    <w:multiLevelType w:val="multilevel"/>
    <w:tmpl w:val="F0022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A63B9"/>
    <w:multiLevelType w:val="multilevel"/>
    <w:tmpl w:val="17B4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34"/>
    <w:rsid w:val="00117239"/>
    <w:rsid w:val="004F5D34"/>
    <w:rsid w:val="008658B1"/>
    <w:rsid w:val="00870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262FD-AFCA-4788-BCD8-8C238316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9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p1.ru/userfiles/ufiles/LO/Postanovlenie-Pravitelstva-RF-ot-26-aprelya-2012-g.-N-403-_O-poryadke-vedeniya-Fed.rt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2501</Words>
  <Characters>14256</Characters>
  <Application>Microsoft Office Word</Application>
  <DocSecurity>0</DocSecurity>
  <Lines>118</Lines>
  <Paragraphs>33</Paragraphs>
  <ScaleCrop>false</ScaleCrop>
  <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Бородин</dc:creator>
  <cp:keywords/>
  <dc:description/>
  <cp:lastModifiedBy>Владимир Бородин</cp:lastModifiedBy>
  <cp:revision>3</cp:revision>
  <dcterms:created xsi:type="dcterms:W3CDTF">2019-08-08T14:28:00Z</dcterms:created>
  <dcterms:modified xsi:type="dcterms:W3CDTF">2019-08-08T14:28:00Z</dcterms:modified>
</cp:coreProperties>
</file>