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D8A88" w14:textId="77777777" w:rsidR="00EB74B5" w:rsidRPr="00EB74B5" w:rsidRDefault="00EB74B5" w:rsidP="00EB74B5">
      <w:pPr>
        <w:spacing w:after="75" w:line="240" w:lineRule="auto"/>
        <w:outlineLvl w:val="0"/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</w:pPr>
      <w:r w:rsidRPr="00EB74B5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Паллиативная помощь</w:t>
      </w:r>
    </w:p>
    <w:p w14:paraId="5FA84903" w14:textId="77777777" w:rsidR="00EB74B5" w:rsidRPr="00EB74B5" w:rsidRDefault="00EB74B5" w:rsidP="00EB74B5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EB74B5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Паллиативная помощь – активная, всеобъемлющая помощь пациенту, страдающему заболеванием, которое не поддается излечению. Главной задачей паллиативной помощи является купирование боли и других симптомов, а также решение социальных, психологических и духовных проблем.</w:t>
      </w:r>
    </w:p>
    <w:p w14:paraId="5605EE7A" w14:textId="77777777" w:rsidR="00EB74B5" w:rsidRPr="00EB74B5" w:rsidRDefault="00EB74B5" w:rsidP="00EB74B5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EB74B5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Оказание паллиативной помощи в России регулируется приказом Минздрава № 187н, «Об утверждении Порядка оказания паллиативной медицинской помощи взрослому населению».</w:t>
      </w:r>
    </w:p>
    <w:p w14:paraId="3C9A97DC" w14:textId="77777777" w:rsidR="00EB74B5" w:rsidRPr="00EB74B5" w:rsidRDefault="00EB74B5" w:rsidP="00EB74B5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EB74B5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 </w:t>
      </w:r>
    </w:p>
    <w:p w14:paraId="11C0AF16" w14:textId="77777777" w:rsidR="00EB74B5" w:rsidRPr="00EB74B5" w:rsidRDefault="00EB74B5" w:rsidP="00EB74B5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EB74B5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lang w:eastAsia="ru-RU"/>
        </w:rPr>
        <w:t>Цели и задачи паллиативной помощи:</w:t>
      </w:r>
    </w:p>
    <w:p w14:paraId="2809A281" w14:textId="77777777" w:rsidR="00EB74B5" w:rsidRPr="00EB74B5" w:rsidRDefault="00EB74B5" w:rsidP="00EB74B5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EB74B5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– адекватное обезболивание и купирование других тяжелых симптомов заболевания;</w:t>
      </w:r>
    </w:p>
    <w:p w14:paraId="14ABFB98" w14:textId="77777777" w:rsidR="00EB74B5" w:rsidRPr="00EB74B5" w:rsidRDefault="00EB74B5" w:rsidP="00EB74B5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EB74B5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– психологическая поддержка больного и его родственников, ухаживающих за ним;</w:t>
      </w:r>
    </w:p>
    <w:p w14:paraId="24DFA9B2" w14:textId="77777777" w:rsidR="00EB74B5" w:rsidRPr="00EB74B5" w:rsidRDefault="00EB74B5" w:rsidP="00EB74B5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EB74B5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– выработка отношения к смерти как к закономерному этапу жизненного пути человека;</w:t>
      </w:r>
    </w:p>
    <w:p w14:paraId="337DE356" w14:textId="77777777" w:rsidR="00EB74B5" w:rsidRPr="00EB74B5" w:rsidRDefault="00EB74B5" w:rsidP="00EB74B5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EB74B5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– решение социально-юридических и этических вопросов, которые возникают в связи с тяжелой болезнью и приближением смерти человека.</w:t>
      </w:r>
    </w:p>
    <w:p w14:paraId="7F8733A1" w14:textId="77777777" w:rsidR="00EB74B5" w:rsidRPr="00EB74B5" w:rsidRDefault="00EB74B5" w:rsidP="00EB74B5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EB74B5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lang w:eastAsia="ru-RU"/>
        </w:rPr>
        <w:t> </w:t>
      </w:r>
    </w:p>
    <w:p w14:paraId="00D49C15" w14:textId="77777777" w:rsidR="00EB74B5" w:rsidRPr="00EB74B5" w:rsidRDefault="00EB74B5" w:rsidP="00EB74B5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EB74B5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Паллиативная медицинская помощь может оказываться в амбулаторных и стационарных условиях медицинскими работниками, прошедшими обучение по оказанию такой помощи</w:t>
      </w:r>
      <w:r w:rsidRPr="00EB74B5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lang w:eastAsia="ru-RU"/>
        </w:rPr>
        <w:t>.</w:t>
      </w:r>
    </w:p>
    <w:p w14:paraId="77747704" w14:textId="77777777" w:rsidR="00EB74B5" w:rsidRPr="00EB74B5" w:rsidRDefault="00EB74B5" w:rsidP="00EB74B5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EB74B5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lang w:eastAsia="ru-RU"/>
        </w:rPr>
        <w:t> </w:t>
      </w:r>
    </w:p>
    <w:p w14:paraId="4A06C6CB" w14:textId="77777777" w:rsidR="00EB74B5" w:rsidRPr="00EB74B5" w:rsidRDefault="00EB74B5" w:rsidP="00EB74B5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EB74B5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lang w:eastAsia="ru-RU"/>
        </w:rPr>
        <w:t>Амбулаторное лечение</w:t>
      </w:r>
    </w:p>
    <w:p w14:paraId="0105462C" w14:textId="77777777" w:rsidR="00EB74B5" w:rsidRPr="00EB74B5" w:rsidRDefault="00EB74B5" w:rsidP="00EB74B5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EB74B5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Паллиативная медицинская помощь в амбулаторных условиях оказывается в кабинетах паллиативной медицинской помощи и выездными патронажными службами, созданными в медицинских организациях (в том числе, в хосписах).  Люди могут посещать лечебные учреждения, но чаще врачи сами выезжают на дом к пациентам (в основном, для обезболивающих манипуляций). Эта услуга должна осуществляться бесплатно. Помимо медицинских процедур, амбулаторная помощь состоит в обучении родственников навыкам ухода за тяжелобольными в домашних условиях. Также в амбулаторную помощь входит выдача рецептов на наркотические и психотропные средства, направление больного в стационар, психологическая и социальная помощь его родственникам.</w:t>
      </w:r>
    </w:p>
    <w:p w14:paraId="4261B317" w14:textId="77777777" w:rsidR="00EB74B5" w:rsidRPr="00EB74B5" w:rsidRDefault="00EB74B5" w:rsidP="00EB74B5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EB74B5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lang w:eastAsia="ru-RU"/>
        </w:rPr>
        <w:lastRenderedPageBreak/>
        <w:t> </w:t>
      </w:r>
    </w:p>
    <w:p w14:paraId="39206089" w14:textId="77777777" w:rsidR="00EB74B5" w:rsidRPr="00EB74B5" w:rsidRDefault="00EB74B5" w:rsidP="00EB74B5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EB74B5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lang w:eastAsia="ru-RU"/>
        </w:rPr>
        <w:t>Стационарное лечение</w:t>
      </w:r>
    </w:p>
    <w:p w14:paraId="2A242B48" w14:textId="77777777" w:rsidR="00EB74B5" w:rsidRPr="00EB74B5" w:rsidRDefault="00EB74B5" w:rsidP="00EB74B5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EB74B5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 xml:space="preserve">Паллиативная медицинская помощь в стационарных условиях оказывается в отделениях паллиативной медицинской помощи, отделениях сестринского ухода медицинских организаций, хосписах и домах (больницах) сестринского ухода. Основные показания для госпитализации пациентов в отделение: выраженный болевой синдром, не поддающийся лечению в амбулаторных условиях, в том числе, на дому; тяжелые проявления заболеваний, требующие симптоматического лечения под наблюдением врача в стационарных условиях; необходимость проведения </w:t>
      </w:r>
      <w:proofErr w:type="spellStart"/>
      <w:r w:rsidRPr="00EB74B5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дезинтоксикационной</w:t>
      </w:r>
      <w:proofErr w:type="spellEnd"/>
      <w:r w:rsidRPr="00EB74B5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 xml:space="preserve"> терапии; подбор схемы терапии для продолжения лечения на дому; необходимость проведения медицинских вмешательств, осуществление которых невозможно в амбулаторных условиях, в том числе, на дому (выполнений пункций, установка </w:t>
      </w:r>
      <w:proofErr w:type="spellStart"/>
      <w:r w:rsidRPr="00EB74B5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стентов</w:t>
      </w:r>
      <w:proofErr w:type="spellEnd"/>
      <w:r w:rsidRPr="00EB74B5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, дренажей, применение методов регионарной анестезии и прочее).</w:t>
      </w:r>
    </w:p>
    <w:p w14:paraId="489D35E2" w14:textId="77777777" w:rsidR="00EB74B5" w:rsidRPr="00EB74B5" w:rsidRDefault="00EB74B5" w:rsidP="00EB74B5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EB74B5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В отделении создаются условия, обеспечивающие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и/ или находящихся в медицинской организации</w:t>
      </w:r>
    </w:p>
    <w:p w14:paraId="5228F8F1" w14:textId="77777777" w:rsidR="00EB74B5" w:rsidRPr="00EB74B5" w:rsidRDefault="00EB74B5" w:rsidP="00EB74B5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EB74B5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 </w:t>
      </w:r>
    </w:p>
    <w:p w14:paraId="08E3073A" w14:textId="77777777" w:rsidR="00EB74B5" w:rsidRPr="00EB74B5" w:rsidRDefault="00EB74B5" w:rsidP="00EB74B5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EB74B5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Направление пациентов, за исключением больных злокачественными новообразованиями, в медицинские организации, оказывающие паллиативную медицинскую помощь, осуществляется по решению врачебной комиссии медицинской организации, в которой проводится наблюдение и лечение пациента.</w:t>
      </w:r>
      <w:r w:rsidRPr="00EB74B5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br/>
        <w:t>При направлении пациента в медицинскую организацию, оказывающую паллиативную медицинскую помощь, оформляется выписка из медицинской карты пациента, с указанием диагноза, результатов клинических, лабораторных и инструментальных исследований, рекомендаций по диагностике и лечению, иным медицинским мероприятиям.</w:t>
      </w:r>
    </w:p>
    <w:p w14:paraId="0898EF1A" w14:textId="77777777" w:rsidR="00EB74B5" w:rsidRPr="00EB74B5" w:rsidRDefault="00EB74B5" w:rsidP="00EB74B5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</w:pPr>
      <w:r w:rsidRPr="00EB74B5">
        <w:rPr>
          <w:rFonts w:ascii="Source Sans Pro" w:eastAsia="Times New Roman" w:hAnsi="Source Sans Pro" w:cs="Times New Roman"/>
          <w:color w:val="141412"/>
          <w:sz w:val="24"/>
          <w:szCs w:val="24"/>
          <w:lang w:eastAsia="ru-RU"/>
        </w:rPr>
        <w:t>Для пациентов с онкологическими заболеваниями направление выдает врач-онколог либо участковый </w:t>
      </w:r>
      <w:r w:rsidRPr="00EB74B5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lang w:eastAsia="ru-RU"/>
        </w:rPr>
        <w:t xml:space="preserve">терапевт или врач общей практики (семейный врач) при наличии заключения врача-онколога об </w:t>
      </w:r>
      <w:proofErr w:type="spellStart"/>
      <w:r w:rsidRPr="00EB74B5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lang w:eastAsia="ru-RU"/>
        </w:rPr>
        <w:t>инкурабельности</w:t>
      </w:r>
      <w:proofErr w:type="spellEnd"/>
      <w:r w:rsidRPr="00EB74B5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lang w:eastAsia="ru-RU"/>
        </w:rPr>
        <w:t xml:space="preserve"> (неизлечимости) заболевания и необходимости проведения симптоматического и обезболивающего лечения.</w:t>
      </w:r>
    </w:p>
    <w:p w14:paraId="51225CB0" w14:textId="77777777" w:rsidR="00972082" w:rsidRDefault="00972082">
      <w:bookmarkStart w:id="0" w:name="_GoBack"/>
      <w:bookmarkEnd w:id="0"/>
    </w:p>
    <w:sectPr w:rsidR="0097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A3"/>
    <w:rsid w:val="004A04A3"/>
    <w:rsid w:val="00972082"/>
    <w:rsid w:val="00EB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647C5-196D-40FE-957F-676FAFDB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2019-05-22T06:49:00Z</dcterms:created>
  <dcterms:modified xsi:type="dcterms:W3CDTF">2019-05-22T06:50:00Z</dcterms:modified>
</cp:coreProperties>
</file>