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0D" w:rsidRPr="0036690D" w:rsidRDefault="0036690D" w:rsidP="0036690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36690D">
        <w:rPr>
          <w:rFonts w:ascii="Helvetica" w:eastAsia="Times New Roman" w:hAnsi="Helvetica" w:cs="Helvetica"/>
          <w:b/>
          <w:bCs/>
          <w:color w:val="666666"/>
          <w:lang w:eastAsia="ru-RU"/>
        </w:rPr>
        <w:t>О праве выбора врача и медицинской организации</w:t>
      </w:r>
    </w:p>
    <w:p w:rsidR="0036690D" w:rsidRPr="0036690D" w:rsidRDefault="0036690D" w:rsidP="0036690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36690D">
        <w:rPr>
          <w:rFonts w:ascii="Helvetica" w:eastAsia="Times New Roman" w:hAnsi="Helvetica" w:cs="Helvetica"/>
          <w:b/>
          <w:bCs/>
          <w:color w:val="666666"/>
          <w:lang w:eastAsia="ru-RU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гражданин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</w:t>
      </w:r>
    </w:p>
    <w:p w:rsidR="0036690D" w:rsidRPr="0036690D" w:rsidRDefault="0036690D" w:rsidP="0036690D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36690D">
        <w:rPr>
          <w:rFonts w:ascii="Helvetica" w:eastAsia="Times New Roman" w:hAnsi="Helvetica" w:cs="Helvetica"/>
          <w:b/>
          <w:bCs/>
          <w:color w:val="666666"/>
          <w:lang w:eastAsia="ru-RU"/>
        </w:rPr>
        <w:t>Оказание первичной специализированной медико-санитарной помощи осуществляется:</w:t>
      </w:r>
    </w:p>
    <w:p w:rsidR="0036690D" w:rsidRPr="0036690D" w:rsidRDefault="0036690D" w:rsidP="0036690D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36690D">
        <w:rPr>
          <w:rFonts w:ascii="Helvetica" w:eastAsia="Times New Roman" w:hAnsi="Helvetica" w:cs="Helvetica"/>
          <w:b/>
          <w:bCs/>
          <w:color w:val="666666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36690D" w:rsidRPr="0036690D" w:rsidRDefault="0036690D" w:rsidP="0036690D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36690D">
        <w:rPr>
          <w:rFonts w:ascii="Helvetica" w:eastAsia="Times New Roman" w:hAnsi="Helvetica" w:cs="Helvetica"/>
          <w:b/>
          <w:bCs/>
          <w:color w:val="666666"/>
          <w:lang w:eastAsia="ru-RU"/>
        </w:rPr>
        <w:t>2) при самостоятельном обращения гражданина в медицинскую организацию.</w:t>
      </w:r>
    </w:p>
    <w:p w:rsidR="0036690D" w:rsidRPr="0036690D" w:rsidRDefault="0036690D" w:rsidP="0036690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36690D">
        <w:rPr>
          <w:rFonts w:ascii="Helvetica" w:eastAsia="Times New Roman" w:hAnsi="Helvetica" w:cs="Helvetica"/>
          <w:b/>
          <w:bCs/>
          <w:color w:val="666666"/>
          <w:lang w:eastAsia="ru-RU"/>
        </w:rPr>
        <w:t>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36690D" w:rsidRPr="0036690D" w:rsidRDefault="0036690D" w:rsidP="0036690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36690D">
        <w:rPr>
          <w:rFonts w:ascii="Helvetica" w:eastAsia="Times New Roman" w:hAnsi="Helvetica" w:cs="Helvetica"/>
          <w:b/>
          <w:bCs/>
          <w:color w:val="666666"/>
          <w:lang w:eastAsia="ru-RU"/>
        </w:rPr>
        <w:t>При отсутствии в медицинской организации какого-либо специалиста или невозможности проведения лечебно-диагностического исследования необходимо направлять пациентов, имеющих полис ОМС, также в медицинские организации негосударственной формы собственности, участвующие в реализации территориальной программы ОМС в 2017 году.</w:t>
      </w:r>
    </w:p>
    <w:p w:rsidR="0036690D" w:rsidRPr="0036690D" w:rsidRDefault="0036690D" w:rsidP="0036690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36690D">
        <w:rPr>
          <w:rFonts w:ascii="Helvetica" w:eastAsia="Times New Roman" w:hAnsi="Helvetica" w:cs="Helvetica"/>
          <w:b/>
          <w:bCs/>
          <w:color w:val="666666"/>
          <w:lang w:eastAsia="ru-RU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 (далее-сеть «Интернет»), о медицинской организации, об осуществляемой ею медицинской деятельности и о врачах, об уровне их образования и квалификации</w:t>
      </w:r>
    </w:p>
    <w:p w:rsidR="00947A3F" w:rsidRDefault="00947A3F">
      <w:bookmarkStart w:id="0" w:name="_GoBack"/>
      <w:bookmarkEnd w:id="0"/>
    </w:p>
    <w:sectPr w:rsidR="0094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6358"/>
    <w:multiLevelType w:val="multilevel"/>
    <w:tmpl w:val="C44C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7C"/>
    <w:rsid w:val="0036690D"/>
    <w:rsid w:val="0044347C"/>
    <w:rsid w:val="0094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1F7F1-1329-4F01-8C9E-987FE4DC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2019-09-30T07:51:00Z</dcterms:created>
  <dcterms:modified xsi:type="dcterms:W3CDTF">2019-09-30T07:52:00Z</dcterms:modified>
</cp:coreProperties>
</file>