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C1" w:rsidRPr="004275C1" w:rsidRDefault="004275C1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shd w:val="clear" w:color="auto" w:fill="FFFFFF"/>
          <w:lang w:eastAsia="ru-RU"/>
        </w:rPr>
        <w:t>Согласование возможности, даты и времени проведения услуги: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отделениям стационара: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3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д.39): заведующий отделением Гринин Роман Сергеевич, старшая медицинская сестра отделения Костина Ольга Сергеевна, тел. 253-44-45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4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д.39): заведующий отделением Ветюгов Владислав Васильевич, старшая медицинская сестра отделения Пастушкова Ирина Евгеньевна, тел. 253-95-21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5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д.39): заведующая отделением Токарева Ольга Алексеевна, старшая медицинская сестра отделения Белякова Галия Сафиновна, тел. 253-29-78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6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д.39): заведующая отделением Белоклицкая Галина Викторовна, старшая медицинская сестра отделения Гришина Людмила Николаевна, тел. 253-85-46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7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д.37): заведующий отделением Ли Лаврентий Васильевич, старшая медицинская сестра отделения Моисеева Людмила Петровна, тел. 253-14-66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8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д.37): заведующий отделением Майсюк Олег Иванович, старшая медицинская сестра отделения Трофимова Анна Валерьевна, тел. 253-54-82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9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д.37): заведующий отделением Костров Михаил Иванович, старшая медицинская сестра отделения Широкова Любовь Александровна, тел. 253-65-90</w:t>
      </w:r>
    </w:p>
    <w:p w:rsidR="004275C1" w:rsidRPr="004275C1" w:rsidRDefault="004275C1" w:rsidP="004275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10 отделение стационара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д.37): заведующий отделением Глазунов Владимир Викторович, старшая медицинская сестра отделения Макарова Татьяна Владимировна, тел. 253-74-71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диспансерным отделениям:</w:t>
      </w:r>
    </w:p>
    <w:p w:rsidR="004275C1" w:rsidRPr="004275C1" w:rsidRDefault="004275C1" w:rsidP="004275C1">
      <w:pPr>
        <w:numPr>
          <w:ilvl w:val="0"/>
          <w:numId w:val="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Диспансерное отделение №1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д.37): заведующий отделением Абрамов Валентин Александрович, старшая медицинская сестра отделения Гомозова Елена Валерьевна, тел. 253-59-16; регистратура 253-66-36</w:t>
      </w:r>
    </w:p>
    <w:p w:rsidR="004275C1" w:rsidRPr="004275C1" w:rsidRDefault="004275C1" w:rsidP="004275C1">
      <w:pPr>
        <w:numPr>
          <w:ilvl w:val="0"/>
          <w:numId w:val="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Диспансерное отделение №2 (пр. Гагарина, д.86)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заведующий отделением Кооп Геннадий Викторович, старшая медицинская сестра отделения Болдакова Татьяна Владимировна, тел. 434-68-97; регистратура 434-68-91</w:t>
      </w:r>
    </w:p>
    <w:p w:rsidR="004275C1" w:rsidRPr="004275C1" w:rsidRDefault="004275C1" w:rsidP="004275C1">
      <w:pPr>
        <w:numPr>
          <w:ilvl w:val="0"/>
          <w:numId w:val="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Диспансерное отделение №3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50-лет Победы, д.34): и.</w:t>
      </w:r>
      <w:proofErr w:type="gramStart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о.заведующего</w:t>
      </w:r>
      <w:proofErr w:type="gramEnd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отделением Воробьева Ирина Вадимовна, старшая медицинская сестра отделения Авдеева Зоя Алексеевна, тел. 224-02-01; регистратура 270-88-01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кабинетам предоставления платных медицинских услуг:</w:t>
      </w:r>
    </w:p>
    <w:p w:rsidR="004275C1" w:rsidRPr="004275C1" w:rsidRDefault="004275C1" w:rsidP="004275C1">
      <w:pPr>
        <w:numPr>
          <w:ilvl w:val="0"/>
          <w:numId w:val="3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пр. Гагарина, д.162 А, 2таж, к.27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г. Н.Новгород, ул. Родионова, д.197, к.6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г. Н.Новгород, ул. Красносельская, д.11А, к.4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администратор, тел.: 261-00-01;  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8.30 – 19.00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вс – 9.00 – 16.00</w:t>
      </w:r>
    </w:p>
    <w:p w:rsidR="004275C1" w:rsidRPr="004275C1" w:rsidRDefault="004275C1" w:rsidP="004275C1">
      <w:pPr>
        <w:numPr>
          <w:ilvl w:val="0"/>
          <w:numId w:val="4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г. Н.Новгород, ул. Павла Мочалова, д.11, П4, администратор, тел.: 410-29-02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9.00 – 18.00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вс – выходной</w:t>
      </w:r>
    </w:p>
    <w:p w:rsidR="004275C1" w:rsidRPr="004275C1" w:rsidRDefault="004275C1" w:rsidP="004275C1">
      <w:pPr>
        <w:numPr>
          <w:ilvl w:val="0"/>
          <w:numId w:val="5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пл. Комсомольская, д.2, П1б, пп4, администратор, тел.: 416-20-99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пн - пт – 7.00 – 20.00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  – 8.00 – 18.00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вс – 8.00 – 15.00</w:t>
      </w:r>
    </w:p>
    <w:p w:rsidR="004275C1" w:rsidRPr="004275C1" w:rsidRDefault="004275C1" w:rsidP="004275C1">
      <w:pPr>
        <w:numPr>
          <w:ilvl w:val="0"/>
          <w:numId w:val="6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ул. Баррикад, д.1, лит АЧ, администратор, тел.: 217-17-52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пн - пт – 9.00 – 17.00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вс – 9.00 – 14.00</w:t>
      </w:r>
    </w:p>
    <w:p w:rsidR="004275C1" w:rsidRPr="004275C1" w:rsidRDefault="004275C1" w:rsidP="004275C1">
      <w:pPr>
        <w:numPr>
          <w:ilvl w:val="0"/>
          <w:numId w:val="7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ул. Советская, д.12, чп17, пп4, администратор, тел.: 249-49-49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9.00 – 17.00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вс – 9.00 – 14.00</w:t>
      </w:r>
    </w:p>
    <w:p w:rsidR="004275C1" w:rsidRPr="004275C1" w:rsidRDefault="004275C1" w:rsidP="004275C1">
      <w:pPr>
        <w:numPr>
          <w:ilvl w:val="0"/>
          <w:numId w:val="8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пер. Мотальный, д.8, П31, пп141, к 10, администратор, тел.: 414-02-52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пн– 9.00 – 14.00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вт – пт – 9.00 – 18.00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9.00 – 14.00</w:t>
      </w:r>
    </w:p>
    <w:p w:rsidR="004275C1" w:rsidRPr="004275C1" w:rsidRDefault="004275C1" w:rsidP="004275C1">
      <w:pPr>
        <w:numPr>
          <w:ilvl w:val="0"/>
          <w:numId w:val="9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ул. Комсомольская, д.35, п3, к.4, администратор, тел.: 242-02-02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9.00 – 17.00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  – 9.00 – 14.00</w:t>
      </w:r>
    </w:p>
    <w:p w:rsidR="004275C1" w:rsidRPr="004275C1" w:rsidRDefault="004275C1" w:rsidP="004275C1">
      <w:pPr>
        <w:numPr>
          <w:ilvl w:val="0"/>
          <w:numId w:val="10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пр. Молодежный, д.35, п1. 1 эт, администратор, тел.: 259-76-76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9.00 – 18.00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 сб – вс – выходной</w:t>
      </w:r>
    </w:p>
    <w:p w:rsidR="004275C1" w:rsidRPr="004275C1" w:rsidRDefault="004275C1" w:rsidP="004275C1">
      <w:pPr>
        <w:numPr>
          <w:ilvl w:val="0"/>
          <w:numId w:val="11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г. Н.Новгород, ул. Должанская, д.2А, администратор, тел.: 412-98-25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время работы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пн - пт – 8.00 – 16.00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сб – вс – выходной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2.     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Оформление «Договора на оказание платных медицинских услуг» в 2-х экземплярах (1 договор выдается на руки Заказчику, 2-й экземпляр остается в организации):</w:t>
      </w:r>
    </w:p>
    <w:p w:rsidR="004275C1" w:rsidRPr="004275C1" w:rsidRDefault="004275C1" w:rsidP="004275C1">
      <w:pPr>
        <w:numPr>
          <w:ilvl w:val="0"/>
          <w:numId w:val="1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отделениям стационара (на базе стационара) – каб. № 10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д.39) ежедневно в будние дни с 8.00 до 16.00, с 16.00 до 20.00 по структурным подразделениям.</w:t>
      </w:r>
    </w:p>
    <w:p w:rsidR="004275C1" w:rsidRPr="004275C1" w:rsidRDefault="004275C1" w:rsidP="004275C1">
      <w:pPr>
        <w:numPr>
          <w:ilvl w:val="0"/>
          <w:numId w:val="1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диспансерному отделению №1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Дьяконова, д.37) 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–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</w:t>
      </w:r>
      <w:proofErr w:type="gramStart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регистратуре  ежедневно</w:t>
      </w:r>
      <w:proofErr w:type="gramEnd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будние дни с 8.00 до 20.00</w:t>
      </w:r>
    </w:p>
    <w:p w:rsidR="004275C1" w:rsidRPr="004275C1" w:rsidRDefault="004275C1" w:rsidP="004275C1">
      <w:pPr>
        <w:numPr>
          <w:ilvl w:val="0"/>
          <w:numId w:val="1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диспансерному отделению №2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(пр. Гагарина, д.86)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–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</w:t>
      </w:r>
      <w:proofErr w:type="gramStart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регистратуре  ежедневно</w:t>
      </w:r>
      <w:proofErr w:type="gramEnd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будние дни с 8.00 до 20.00</w:t>
      </w:r>
    </w:p>
    <w:p w:rsidR="004275C1" w:rsidRPr="004275C1" w:rsidRDefault="004275C1" w:rsidP="004275C1">
      <w:pPr>
        <w:numPr>
          <w:ilvl w:val="0"/>
          <w:numId w:val="12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lastRenderedPageBreak/>
        <w:t>по диспансерному отделению №3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(ул. 50-лет Победы, д.34) 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–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</w:t>
      </w:r>
      <w:proofErr w:type="gramStart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регистратуре  ежедневно</w:t>
      </w:r>
      <w:proofErr w:type="gramEnd"/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будние дни с 8.00 до 20.00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3.     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Оплата за оказание платной медицинской услуги (согласно </w:t>
      </w:r>
      <w:hyperlink r:id="rId5" w:history="1">
        <w:r w:rsidRPr="004275C1">
          <w:rPr>
            <w:rFonts w:ascii="Arial" w:eastAsia="Times New Roman" w:hAnsi="Arial" w:cs="Arial"/>
            <w:b/>
            <w:bCs/>
            <w:color w:val="17484A"/>
            <w:sz w:val="21"/>
            <w:szCs w:val="21"/>
            <w:u w:val="single"/>
            <w:lang w:eastAsia="ru-RU"/>
          </w:rPr>
          <w:t>Перечню и Прейскуранту</w:t>
        </w:r>
      </w:hyperlink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):</w:t>
      </w:r>
    </w:p>
    <w:p w:rsidR="004275C1" w:rsidRPr="004275C1" w:rsidRDefault="004275C1" w:rsidP="004275C1">
      <w:pPr>
        <w:numPr>
          <w:ilvl w:val="0"/>
          <w:numId w:val="13"/>
        </w:numPr>
        <w:shd w:val="clear" w:color="auto" w:fill="FFFFFF"/>
        <w:spacing w:before="100" w:beforeAutospacing="1" w:after="45" w:line="270" w:lineRule="atLeast"/>
        <w:ind w:left="330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 всем подразделениям – через кассу больницы – (ул. Дьяконова, дом 39) </w:t>
      </w: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ежедневно в будние дни с 8.00 до 16.00, с 16.00 до 20.00 по структурным подразделениям с выдачей Заказчику чека об оплате платной услуги</w:t>
      </w:r>
    </w:p>
    <w:p w:rsidR="004275C1" w:rsidRPr="004275C1" w:rsidRDefault="004275C1" w:rsidP="004275C1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275C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4.     </w:t>
      </w:r>
      <w:r w:rsidRPr="004275C1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Оказание платной медицинской услуги с выдачей документации по результатам оказания платной медицинской услуги.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D42"/>
    <w:multiLevelType w:val="multilevel"/>
    <w:tmpl w:val="3C7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31686"/>
    <w:multiLevelType w:val="multilevel"/>
    <w:tmpl w:val="753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D21D4"/>
    <w:multiLevelType w:val="multilevel"/>
    <w:tmpl w:val="036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A1F38"/>
    <w:multiLevelType w:val="multilevel"/>
    <w:tmpl w:val="B10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24F61"/>
    <w:multiLevelType w:val="multilevel"/>
    <w:tmpl w:val="197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9B188A"/>
    <w:multiLevelType w:val="multilevel"/>
    <w:tmpl w:val="1EC6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66840"/>
    <w:multiLevelType w:val="multilevel"/>
    <w:tmpl w:val="3EC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EE7AFE"/>
    <w:multiLevelType w:val="multilevel"/>
    <w:tmpl w:val="8CB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273F41"/>
    <w:multiLevelType w:val="multilevel"/>
    <w:tmpl w:val="B83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2B6E8C"/>
    <w:multiLevelType w:val="multilevel"/>
    <w:tmpl w:val="63E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EF3811"/>
    <w:multiLevelType w:val="multilevel"/>
    <w:tmpl w:val="43D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D9669A"/>
    <w:multiLevelType w:val="multilevel"/>
    <w:tmpl w:val="EAD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07581C"/>
    <w:multiLevelType w:val="multilevel"/>
    <w:tmpl w:val="FAC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A6"/>
    <w:rsid w:val="004275C1"/>
    <w:rsid w:val="004C72EA"/>
    <w:rsid w:val="008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966B-3A83-4FA3-835D-3E15FF3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5C1"/>
    <w:rPr>
      <w:b/>
      <w:bCs/>
    </w:rPr>
  </w:style>
  <w:style w:type="paragraph" w:styleId="a4">
    <w:name w:val="Normal (Web)"/>
    <w:basedOn w:val="a"/>
    <w:uiPriority w:val="99"/>
    <w:semiHidden/>
    <w:unhideWhenUsed/>
    <w:rsid w:val="0042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275C1"/>
  </w:style>
  <w:style w:type="paragraph" w:customStyle="1" w:styleId="db9fe9049761426654245bb2dd862eecmsonormal">
    <w:name w:val="db9fe9049761426654245bb2dd862eecmsonormal"/>
    <w:basedOn w:val="a"/>
    <w:rsid w:val="0042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rko.nnov.ru/platnye-meditsinskie-uslugi/pr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2019-09-30T14:44:00Z</dcterms:created>
  <dcterms:modified xsi:type="dcterms:W3CDTF">2019-09-30T14:44:00Z</dcterms:modified>
</cp:coreProperties>
</file>