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60A" w:rsidRPr="007C160A" w:rsidRDefault="007C160A" w:rsidP="007C16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i/>
          <w:iCs/>
          <w:color w:val="666666"/>
          <w:lang w:eastAsia="ru-RU"/>
        </w:rPr>
        <w:t>Государственное бюджетное учреждение здравоохранения Нижегородской области «Нижегородский областной клинический противотуберкулезный диспансер»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Адрес медицинской организации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603093, г. Нижний Новгород, ул. Родионова, д. 198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Тел.: (831) 438-03-13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Факс: (831) 432-84-32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График работы администрации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Пн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 – </w:t>
      </w: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Пт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>: с 8:00 до 17:00 (перерыв на обед с 12:00 до 13:00)</w:t>
      </w:r>
    </w:p>
    <w:p w:rsidR="007C160A" w:rsidRPr="007C160A" w:rsidRDefault="007C160A" w:rsidP="007C160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</w:p>
    <w:p w:rsidR="007C160A" w:rsidRPr="007C160A" w:rsidRDefault="007C160A" w:rsidP="007C160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Консультативно-диагностическая поликлиника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Адрес поликлиники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603093, г. Нижний Новгород, ул. Родионова, д. 198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Тел.: (831) 432-87-59, (831) 432-85-36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График работы поликлиники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Пн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 – </w:t>
      </w: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Пт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>: с 8:00 до 15:00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Сб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, </w:t>
      </w: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Вс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>: выходные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Телефоны предварительной записи на прием: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(831) 432-87-59, (831) 411-51-07 с 8:00 до 14:30</w:t>
      </w:r>
    </w:p>
    <w:p w:rsidR="007C160A" w:rsidRPr="007C160A" w:rsidRDefault="007C160A" w:rsidP="007C160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</w:p>
    <w:p w:rsidR="007C160A" w:rsidRPr="007C160A" w:rsidRDefault="007C160A" w:rsidP="007C160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Стационар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Адрес стационара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603093, г. Нижний Новгород, ул. Родионова, д. 198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График работы стационара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Круглосуточно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Терапевтическое отделение легочного туберкулеза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Тел.: (831) 432-89-75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Терапевтическое отделение легочного туберкулеза (диагностическое)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Тел.: (831) 432-89-71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Туберкулезное легочно-хирургическое отделение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Тел.: (831) 432-89-19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Туберкулезное отделение для больных костно-суставным туберкулезом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Тел.: (831) 432-89-59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lastRenderedPageBreak/>
        <w:t>Детское отделение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Тел.: (831) 432-87-03</w:t>
      </w:r>
    </w:p>
    <w:p w:rsidR="007C160A" w:rsidRPr="007C160A" w:rsidRDefault="007C160A" w:rsidP="007C160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</w:p>
    <w:p w:rsidR="007C160A" w:rsidRPr="007C160A" w:rsidRDefault="007C160A" w:rsidP="007C160A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pict>
          <v:rect id="_x0000_i1025" style="width:0;height:1.5pt" o:hralign="center" o:hrstd="t" o:hr="t" fillcolor="#a0a0a0" stroked="f"/>
        </w:pict>
      </w:r>
    </w:p>
    <w:p w:rsidR="007C160A" w:rsidRPr="007C160A" w:rsidRDefault="007C160A" w:rsidP="007C160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Филиал «Автозаводский»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Адрес медицинской организации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603041, г. Нижний Новгород, пр. Ильича, д.50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Тел./Факс: (831) 293-51-49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График работы администрации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Пн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 – </w:t>
      </w: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Пт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>: с 8:00 до 16:00 (перерыв на обед с 12:00 до 12:30)</w:t>
      </w:r>
    </w:p>
    <w:p w:rsidR="007C160A" w:rsidRPr="007C160A" w:rsidRDefault="007C160A" w:rsidP="007C160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</w:p>
    <w:p w:rsidR="007C160A" w:rsidRPr="007C160A" w:rsidRDefault="007C160A" w:rsidP="007C160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Поликлиническое отделение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Тел: (831) 293-51-50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График работы поликлинического отделения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Пн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 – </w:t>
      </w: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Пт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>: с 8:00 до 18:00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Сб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, </w:t>
      </w: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Вс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>: выходные</w:t>
      </w:r>
    </w:p>
    <w:p w:rsidR="007C160A" w:rsidRPr="007C160A" w:rsidRDefault="007C160A" w:rsidP="007C160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Стационар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График работы стационара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Круглосуточно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1 терапевтическое отделение для больных урогенитальным туберкулезом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Тел: (831) 293-37-24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2 терапевтическое отделение легочного туберкулеза для взрослых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Тел: (831) 293-17-65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3 терапевтическое отделение легочного туберкулеза для взрослых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Тел: (831) 255-77-63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 xml:space="preserve">4 туберкулезное </w:t>
      </w:r>
      <w:proofErr w:type="spellStart"/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легочно</w:t>
      </w:r>
      <w:proofErr w:type="spellEnd"/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 xml:space="preserve"> – хирургическое отделение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Тел: (831) 293-15-45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5 терапевтическое отделение легочного туберкулеза для взрослых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Тел: (831) 293-47-69</w:t>
      </w:r>
    </w:p>
    <w:p w:rsidR="007C160A" w:rsidRPr="007C160A" w:rsidRDefault="007C160A" w:rsidP="007C160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</w:p>
    <w:p w:rsidR="007C160A" w:rsidRPr="007C160A" w:rsidRDefault="007C160A" w:rsidP="007C160A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pict>
          <v:rect id="_x0000_i1026" style="width:0;height:1.5pt" o:hralign="center" o:hrstd="t" o:hr="t" fillcolor="#a0a0a0" stroked="f"/>
        </w:pict>
      </w:r>
    </w:p>
    <w:p w:rsidR="007C160A" w:rsidRPr="007C160A" w:rsidRDefault="007C160A" w:rsidP="007C160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Филиал «</w:t>
      </w: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Сухобезводнинский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>»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lastRenderedPageBreak/>
        <w:t>Адрес медицинской организации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606640, Нижегородская область, Семеновский район, </w:t>
      </w: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п.Сухобезводное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 </w:t>
      </w: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ул.Гагарина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 д.5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Тел.: 8 (901) 800-14-81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Тел./факс: 8 (901) 800-74-56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График работы администрации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Пн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 – </w:t>
      </w: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Пт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>: с 8:00 до15:30 (перерыв на обед с 12:00 до 13:00)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Адрес стационара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606640, Нижегородская область, Семеновский район, </w:t>
      </w: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п.Сухобезводное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 </w:t>
      </w: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ул.Гагарина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 д.5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Тел./факс: 8 (901) 800-74-56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График работы стационара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Круглосуточно</w:t>
      </w:r>
    </w:p>
    <w:p w:rsidR="007C160A" w:rsidRPr="007C160A" w:rsidRDefault="007C160A" w:rsidP="007C160A">
      <w:pPr>
        <w:shd w:val="clear" w:color="auto" w:fill="FFFFFF"/>
        <w:spacing w:before="300" w:after="30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pict>
          <v:rect id="_x0000_i1027" style="width:0;height:1.5pt" o:hralign="center" o:hrstd="t" o:hr="t" fillcolor="#a0a0a0" stroked="f"/>
        </w:pict>
      </w:r>
    </w:p>
    <w:p w:rsidR="007C160A" w:rsidRPr="007C160A" w:rsidRDefault="007C160A" w:rsidP="007C160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Филиал </w:t>
      </w: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Сережинский</w:t>
      </w:r>
      <w:proofErr w:type="spellEnd"/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Адрес медицинской организации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607210, Нижегородская область, </w:t>
      </w: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Арзамасский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 район, с. Чернуха, ул. Санаторий "Сережа", д.16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Тел.: 8 (831-47) 5-20-97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Тел./факс: 8 (831-47) 5-20-97, 5-21-22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E-</w:t>
      </w: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mail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>: </w:t>
      </w:r>
      <w:hyperlink r:id="rId4" w:history="1">
        <w:r w:rsidRPr="007C160A">
          <w:rPr>
            <w:rFonts w:ascii="Helvetica" w:eastAsia="Times New Roman" w:hAnsi="Helvetica" w:cs="Times New Roman"/>
            <w:color w:val="35A7DC"/>
            <w:u w:val="single"/>
            <w:lang w:eastAsia="ru-RU"/>
          </w:rPr>
          <w:t>Lpu-serega@yandex.ru</w:t>
        </w:r>
      </w:hyperlink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График работы администрации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proofErr w:type="spellStart"/>
      <w:r w:rsidRPr="007C160A">
        <w:rPr>
          <w:rFonts w:ascii="Helvetica" w:eastAsia="Times New Roman" w:hAnsi="Helvetica" w:cs="Times New Roman"/>
          <w:color w:val="666666"/>
          <w:lang w:eastAsia="ru-RU"/>
        </w:rPr>
        <w:t>Пн-Пт</w:t>
      </w:r>
      <w:proofErr w:type="spellEnd"/>
      <w:r w:rsidRPr="007C160A">
        <w:rPr>
          <w:rFonts w:ascii="Helvetica" w:eastAsia="Times New Roman" w:hAnsi="Helvetica" w:cs="Times New Roman"/>
          <w:color w:val="666666"/>
          <w:lang w:eastAsia="ru-RU"/>
        </w:rPr>
        <w:t xml:space="preserve"> с 8-00 до 16-00 (перерыв на обед с 12-00 до 13-00)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rPr>
          <w:rFonts w:ascii="Helvetica" w:eastAsia="Times New Roman" w:hAnsi="Helvetica" w:cs="Times New Roman"/>
          <w:b/>
          <w:bCs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b/>
          <w:bCs/>
          <w:color w:val="666666"/>
          <w:lang w:eastAsia="ru-RU"/>
        </w:rPr>
        <w:t>График работы стационара: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Helvetica" w:eastAsia="Times New Roman" w:hAnsi="Helvetica" w:cs="Times New Roman"/>
          <w:color w:val="666666"/>
          <w:lang w:eastAsia="ru-RU"/>
        </w:rPr>
        <w:t>круглосуточно</w:t>
      </w:r>
    </w:p>
    <w:p w:rsidR="007C160A" w:rsidRPr="007C160A" w:rsidRDefault="007C160A" w:rsidP="007C160A">
      <w:pPr>
        <w:shd w:val="clear" w:color="auto" w:fill="FFFFFF"/>
        <w:spacing w:after="0" w:line="475" w:lineRule="atLeast"/>
        <w:ind w:left="720"/>
        <w:rPr>
          <w:rFonts w:ascii="Helvetica" w:eastAsia="Times New Roman" w:hAnsi="Helvetica" w:cs="Times New Roman"/>
          <w:color w:val="666666"/>
          <w:lang w:eastAsia="ru-RU"/>
        </w:rPr>
      </w:pPr>
    </w:p>
    <w:p w:rsidR="007C160A" w:rsidRPr="007C160A" w:rsidRDefault="007C160A" w:rsidP="007C16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</w:t>
      </w:r>
    </w:p>
    <w:p w:rsidR="007C160A" w:rsidRPr="007C160A" w:rsidRDefault="007C160A" w:rsidP="007C16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  <w:r w:rsidRPr="007C1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личного приема граждан</w:t>
      </w:r>
    </w:p>
    <w:p w:rsidR="007C160A" w:rsidRPr="007C160A" w:rsidRDefault="007C160A" w:rsidP="007C160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666666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2126"/>
        <w:gridCol w:w="2268"/>
        <w:gridCol w:w="1812"/>
      </w:tblGrid>
      <w:tr w:rsidR="007C160A" w:rsidRPr="007C160A" w:rsidTr="007C160A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Должностное лицо ведущее прием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день приема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время приема</w:t>
            </w:r>
          </w:p>
        </w:tc>
      </w:tr>
      <w:tr w:rsidR="007C160A" w:rsidRPr="007C160A" w:rsidTr="007C160A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lastRenderedPageBreak/>
              <w:t>Главный врач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Шерстнёв</w:t>
            </w:r>
            <w:proofErr w:type="spellEnd"/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 xml:space="preserve"> Игорь Георгиевич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Среда, пятница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10.00-12.00</w:t>
            </w:r>
          </w:p>
        </w:tc>
      </w:tr>
      <w:tr w:rsidR="007C160A" w:rsidRPr="007C160A" w:rsidTr="007C160A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Заместитель главного врача по медицинским вопросам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Васильева</w:t>
            </w:r>
          </w:p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Наталья</w:t>
            </w:r>
          </w:p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Виллиевна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Вторник, четверг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9.00-10.00</w:t>
            </w:r>
          </w:p>
        </w:tc>
      </w:tr>
      <w:tr w:rsidR="007C160A" w:rsidRPr="007C160A" w:rsidTr="007C160A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Зав.филиалом</w:t>
            </w:r>
            <w:proofErr w:type="spellEnd"/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 xml:space="preserve"> «Автозаводский»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Киселев Александр Михайлович.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Среда, пятница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10.00-12.00</w:t>
            </w:r>
          </w:p>
        </w:tc>
      </w:tr>
      <w:tr w:rsidR="007C160A" w:rsidRPr="007C160A" w:rsidTr="007C160A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proofErr w:type="gramStart"/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Зам.зав.филиалом</w:t>
            </w:r>
            <w:proofErr w:type="spellEnd"/>
            <w:proofErr w:type="gramEnd"/>
          </w:p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«Автозаводский»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Никанова Светлана Валентиновна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Вторник, четверг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9.00-10.00</w:t>
            </w:r>
          </w:p>
        </w:tc>
      </w:tr>
      <w:tr w:rsidR="007C160A" w:rsidRPr="007C160A" w:rsidTr="007C160A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Зав.филиалом</w:t>
            </w:r>
            <w:proofErr w:type="spellEnd"/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Серёжинский</w:t>
            </w:r>
            <w:proofErr w:type="spellEnd"/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Баранов Виктор Алексеевич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Ежедневно в рабочие дни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9.00-10.00</w:t>
            </w:r>
          </w:p>
        </w:tc>
      </w:tr>
      <w:tr w:rsidR="007C160A" w:rsidRPr="007C160A" w:rsidTr="007C160A"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proofErr w:type="spellStart"/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Зав.филиалом</w:t>
            </w:r>
            <w:proofErr w:type="spellEnd"/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Сухобезводнинский</w:t>
            </w:r>
            <w:proofErr w:type="spellEnd"/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Золотарёв Виталий Иванович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Ежедневно в рабочие дни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160A" w:rsidRPr="007C160A" w:rsidRDefault="007C160A" w:rsidP="007C160A">
            <w:pPr>
              <w:spacing w:after="0" w:line="408" w:lineRule="atLeast"/>
              <w:jc w:val="center"/>
              <w:rPr>
                <w:rFonts w:ascii="Helvetica" w:eastAsia="Times New Roman" w:hAnsi="Helvetica" w:cs="Times New Roman"/>
                <w:color w:val="666666"/>
                <w:lang w:eastAsia="ru-RU"/>
              </w:rPr>
            </w:pPr>
            <w:r w:rsidRPr="007C160A">
              <w:rPr>
                <w:rFonts w:ascii="Helvetica" w:eastAsia="Times New Roman" w:hAnsi="Helvetica" w:cs="Times New Roman"/>
                <w:color w:val="666666"/>
                <w:sz w:val="28"/>
                <w:szCs w:val="28"/>
                <w:lang w:eastAsia="ru-RU"/>
              </w:rPr>
              <w:t>9.00-10.00</w:t>
            </w:r>
          </w:p>
        </w:tc>
      </w:tr>
    </w:tbl>
    <w:p w:rsidR="004E2EE9" w:rsidRDefault="004E2EE9">
      <w:bookmarkStart w:id="0" w:name="_GoBack"/>
      <w:bookmarkEnd w:id="0"/>
    </w:p>
    <w:sectPr w:rsidR="004E2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E9"/>
    <w:rsid w:val="00426CE9"/>
    <w:rsid w:val="004E2EE9"/>
    <w:rsid w:val="007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675FE-F333-4C00-9F5F-AB4652F98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60A"/>
    <w:rPr>
      <w:b/>
      <w:bCs/>
    </w:rPr>
  </w:style>
  <w:style w:type="character" w:styleId="a5">
    <w:name w:val="Hyperlink"/>
    <w:basedOn w:val="a0"/>
    <w:uiPriority w:val="99"/>
    <w:semiHidden/>
    <w:unhideWhenUsed/>
    <w:rsid w:val="007C1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pu-sereg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2920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2019-10-04T11:50:00Z</dcterms:created>
  <dcterms:modified xsi:type="dcterms:W3CDTF">2019-10-04T11:50:00Z</dcterms:modified>
</cp:coreProperties>
</file>