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1B" w:rsidRPr="003E361B" w:rsidRDefault="003E361B" w:rsidP="003E361B">
      <w:pPr>
        <w:shd w:val="clear" w:color="auto" w:fill="FFFFFF"/>
        <w:spacing w:after="180" w:line="0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"/>
          <w:szCs w:val="2"/>
          <w:lang w:eastAsia="ru-RU"/>
        </w:rPr>
      </w:pPr>
      <w:r w:rsidRPr="003E361B">
        <w:rPr>
          <w:rFonts w:ascii="inherit" w:eastAsia="Times New Roman" w:hAnsi="inherit" w:cs="Times New Roman"/>
          <w:b/>
          <w:bCs/>
          <w:color w:val="000000"/>
          <w:kern w:val="36"/>
          <w:sz w:val="2"/>
          <w:szCs w:val="2"/>
          <w:lang w:eastAsia="ru-RU"/>
        </w:rPr>
        <w:t>Правила внутреннего распорядка для потребителей услуг</w:t>
      </w:r>
    </w:p>
    <w:p w:rsidR="003E361B" w:rsidRPr="003E361B" w:rsidRDefault="003E361B" w:rsidP="003E361B">
      <w:pPr>
        <w:shd w:val="clear" w:color="auto" w:fill="FFFFFF"/>
        <w:spacing w:after="300" w:line="360" w:lineRule="atLeast"/>
        <w:outlineLvl w:val="1"/>
        <w:rPr>
          <w:rFonts w:ascii="inherit" w:eastAsia="Times New Roman" w:hAnsi="inherit" w:cs="Times New Roman"/>
          <w:b/>
          <w:bCs/>
          <w:caps/>
          <w:color w:val="000000"/>
          <w:sz w:val="43"/>
          <w:szCs w:val="43"/>
          <w:lang w:eastAsia="ru-RU"/>
        </w:rPr>
      </w:pPr>
      <w:r w:rsidRPr="003E361B">
        <w:rPr>
          <w:rFonts w:ascii="inherit" w:eastAsia="Times New Roman" w:hAnsi="inherit" w:cs="Times New Roman"/>
          <w:b/>
          <w:bCs/>
          <w:caps/>
          <w:color w:val="000000"/>
          <w:sz w:val="43"/>
          <w:szCs w:val="43"/>
          <w:lang w:eastAsia="ru-RU"/>
        </w:rPr>
        <w:t>ПРАВИЛА ВНУТРЕННЕГО РАСПОРЯДКА ДЛЯ ПОТРЕБИТЕЛЕЙ УСЛУГ</w:t>
      </w:r>
    </w:p>
    <w:p w:rsidR="003E361B" w:rsidRPr="003E361B" w:rsidRDefault="003E361B" w:rsidP="003E3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обращении за медицинской помощью в диспансер пациент обязан:</w:t>
      </w:r>
    </w:p>
    <w:p w:rsidR="003E361B" w:rsidRPr="003E361B" w:rsidRDefault="003E361B" w:rsidP="003E3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режим работы медицинского учреждения; требования пожарной безопасности; санитарно-противоэпидемический режим;</w:t>
      </w:r>
    </w:p>
    <w:p w:rsidR="003E361B" w:rsidRPr="003E361B" w:rsidRDefault="003E361B" w:rsidP="003E3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посещении диагностических и лечебных кабинетов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пользоваться сменной обувью, либо бахилами;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выполнять назначения лечащего врача;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сотрудничать с лечащим врачом на всех этапах оказания медицинской помощи;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уважительно относиться к медицинскому персоналу, доброжелательно и вежливо – к другим пациентам;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бережно относиться к имуществу диспансера;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обнаружении источников пожара, иных угроз немедленно сообщить об этом персоналу диспансера.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помещениях медицинского учреждения запрещается: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громко разговаривать, шуметь;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пользоваться сотовым телефоном на приеме;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курить в зданиях и помещениях диспансера;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распивать спиртные напитки, употреблять наркотические и токсические средства;</w:t>
      </w:r>
      <w:r w:rsidRPr="003E3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появляться в состоянии алкогольного и наркотического опьянения (за исключением случаев когда пациент нуждается в оказании экстренной и неотложной медицинской помощи).</w:t>
      </w:r>
    </w:p>
    <w:p w:rsidR="00EE0715" w:rsidRDefault="00EE0715"/>
    <w:sectPr w:rsidR="00EE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5"/>
    <w:rsid w:val="003E361B"/>
    <w:rsid w:val="00713DA5"/>
    <w:rsid w:val="00E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AC8D"/>
  <w15:chartTrackingRefBased/>
  <w15:docId w15:val="{983B3E9B-AA1C-492A-89BE-3989687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36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1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2019-10-02T07:28:00Z</dcterms:created>
  <dcterms:modified xsi:type="dcterms:W3CDTF">2019-10-02T07:28:00Z</dcterms:modified>
</cp:coreProperties>
</file>