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0F" w:rsidRPr="00012B0F" w:rsidRDefault="00012B0F" w:rsidP="00012B0F">
      <w:pPr>
        <w:shd w:val="clear" w:color="auto" w:fill="FFFFFF"/>
        <w:spacing w:after="0" w:line="240" w:lineRule="auto"/>
        <w:jc w:val="center"/>
        <w:rPr>
          <w:rFonts w:ascii="PT Sans" w:eastAsia="Times New Roman" w:hAnsi="PT Sans" w:cs="Times New Roman"/>
          <w:color w:val="333333"/>
          <w:sz w:val="24"/>
          <w:szCs w:val="24"/>
          <w:lang w:eastAsia="ru-RU"/>
        </w:rPr>
      </w:pPr>
      <w:r w:rsidRPr="00012B0F">
        <w:rPr>
          <w:rFonts w:ascii="PT Sans" w:eastAsia="Times New Roman" w:hAnsi="PT Sans" w:cs="Times New Roman"/>
          <w:b/>
          <w:bCs/>
          <w:color w:val="333333"/>
          <w:sz w:val="24"/>
          <w:szCs w:val="24"/>
          <w:lang w:eastAsia="ru-RU"/>
        </w:rPr>
        <w:t>ПРАВИЛА ВНУТРЕННЕГО РАСПОРЯДКА</w:t>
      </w:r>
    </w:p>
    <w:p w:rsidR="00012B0F" w:rsidRPr="00012B0F" w:rsidRDefault="00012B0F" w:rsidP="00012B0F">
      <w:pPr>
        <w:shd w:val="clear" w:color="auto" w:fill="FFFFFF"/>
        <w:spacing w:after="150" w:line="330" w:lineRule="atLeast"/>
        <w:jc w:val="center"/>
        <w:rPr>
          <w:rFonts w:ascii="PT Sans" w:eastAsia="Times New Roman" w:hAnsi="PT Sans" w:cs="Times New Roman"/>
          <w:color w:val="333333"/>
          <w:sz w:val="24"/>
          <w:szCs w:val="24"/>
          <w:lang w:eastAsia="ru-RU"/>
        </w:rPr>
      </w:pPr>
      <w:r w:rsidRPr="00012B0F">
        <w:rPr>
          <w:rFonts w:ascii="PT Sans" w:eastAsia="Times New Roman" w:hAnsi="PT Sans" w:cs="Times New Roman"/>
          <w:b/>
          <w:bCs/>
          <w:color w:val="333333"/>
          <w:sz w:val="24"/>
          <w:szCs w:val="24"/>
          <w:lang w:eastAsia="ru-RU"/>
        </w:rPr>
        <w:t> ГБУЗ ТО «Родильный дом № 3»</w:t>
      </w:r>
    </w:p>
    <w:p w:rsidR="00012B0F" w:rsidRPr="00012B0F" w:rsidRDefault="00012B0F" w:rsidP="00012B0F">
      <w:pPr>
        <w:shd w:val="clear" w:color="auto" w:fill="FFFFFF"/>
        <w:spacing w:after="150" w:line="330" w:lineRule="atLeast"/>
        <w:jc w:val="center"/>
        <w:rPr>
          <w:rFonts w:ascii="PT Sans" w:eastAsia="Times New Roman" w:hAnsi="PT Sans" w:cs="Times New Roman"/>
          <w:color w:val="333333"/>
          <w:sz w:val="24"/>
          <w:szCs w:val="24"/>
          <w:lang w:eastAsia="ru-RU"/>
        </w:rPr>
      </w:pPr>
      <w:r w:rsidRPr="00012B0F">
        <w:rPr>
          <w:rFonts w:ascii="PT Sans" w:eastAsia="Times New Roman" w:hAnsi="PT Sans" w:cs="Times New Roman"/>
          <w:b/>
          <w:bCs/>
          <w:color w:val="333333"/>
          <w:sz w:val="24"/>
          <w:szCs w:val="24"/>
          <w:lang w:eastAsia="ru-RU"/>
        </w:rPr>
        <w:t>1. Общие правила</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1.1.  Правила внутреннего распорядка ГБУЗ ТО «Родильный дом № 3» для пациентов</w:t>
      </w:r>
      <w:proofErr w:type="gramStart"/>
      <w:r w:rsidRPr="00012B0F">
        <w:rPr>
          <w:rFonts w:ascii="PT Sans" w:eastAsia="Times New Roman" w:hAnsi="PT Sans" w:cs="Times New Roman"/>
          <w:color w:val="333333"/>
          <w:sz w:val="24"/>
          <w:szCs w:val="24"/>
          <w:lang w:eastAsia="ru-RU"/>
        </w:rPr>
        <w:t>   (</w:t>
      </w:r>
      <w:proofErr w:type="gramEnd"/>
      <w:r w:rsidRPr="00012B0F">
        <w:rPr>
          <w:rFonts w:ascii="PT Sans" w:eastAsia="Times New Roman" w:hAnsi="PT Sans" w:cs="Times New Roman"/>
          <w:color w:val="333333"/>
          <w:sz w:val="24"/>
          <w:szCs w:val="24"/>
          <w:lang w:eastAsia="ru-RU"/>
        </w:rPr>
        <w:t>далее   Правила) – это организационно-правовой документ, регламентирующий в соответствии с  действующим законодательством в области здравоохранения поведения пациента в учреждении, а также иные вопросы, возникающие между участниками  правоотношений – пациентом (его  представителем) и лечебным учреждением.</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 xml:space="preserve">1.2. Внутренний распорядок определяется нормативными актами государственных органов, настоящими Правилами, приказами главного врача ГБУЗ ТО «Родильный дом № </w:t>
      </w:r>
      <w:proofErr w:type="gramStart"/>
      <w:r w:rsidRPr="00012B0F">
        <w:rPr>
          <w:rFonts w:ascii="PT Sans" w:eastAsia="Times New Roman" w:hAnsi="PT Sans" w:cs="Times New Roman"/>
          <w:color w:val="333333"/>
          <w:sz w:val="24"/>
          <w:szCs w:val="24"/>
          <w:lang w:eastAsia="ru-RU"/>
        </w:rPr>
        <w:t xml:space="preserve">3»   </w:t>
      </w:r>
      <w:proofErr w:type="gramEnd"/>
      <w:r w:rsidRPr="00012B0F">
        <w:rPr>
          <w:rFonts w:ascii="PT Sans" w:eastAsia="Times New Roman" w:hAnsi="PT Sans" w:cs="Times New Roman"/>
          <w:color w:val="333333"/>
          <w:sz w:val="24"/>
          <w:szCs w:val="24"/>
          <w:lang w:eastAsia="ru-RU"/>
        </w:rPr>
        <w:t>(далее Учреждение) и распоряжениями руководителей структурных подразделений, иными локальными нормативными актами.</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1.3. Настоящие Правила обязательны для персонала и пациентов, а также иных лиц, обратившихся в Учреждение,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и своевременного обследования и лечения.</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1.4. В помещениях Учреждения </w:t>
      </w:r>
      <w:r w:rsidRPr="00012B0F">
        <w:rPr>
          <w:rFonts w:ascii="PT Sans" w:eastAsia="Times New Roman" w:hAnsi="PT Sans" w:cs="Times New Roman"/>
          <w:b/>
          <w:bCs/>
          <w:color w:val="333333"/>
          <w:sz w:val="24"/>
          <w:szCs w:val="24"/>
          <w:lang w:eastAsia="ru-RU"/>
        </w:rPr>
        <w:t>запрещается</w:t>
      </w:r>
      <w:r w:rsidRPr="00012B0F">
        <w:rPr>
          <w:rFonts w:ascii="PT Sans" w:eastAsia="Times New Roman" w:hAnsi="PT Sans" w:cs="Times New Roman"/>
          <w:color w:val="333333"/>
          <w:sz w:val="24"/>
          <w:szCs w:val="24"/>
          <w:lang w:eastAsia="ru-RU"/>
        </w:rPr>
        <w:t>:</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ходить в верхней одежде;</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proofErr w:type="gramStart"/>
      <w:r w:rsidRPr="00012B0F">
        <w:rPr>
          <w:rFonts w:ascii="PT Sans" w:eastAsia="Times New Roman" w:hAnsi="PT Sans" w:cs="Times New Roman"/>
          <w:color w:val="333333"/>
          <w:sz w:val="24"/>
          <w:szCs w:val="24"/>
          <w:lang w:eastAsia="ru-RU"/>
        </w:rPr>
        <w:t>хранить  верхнюю</w:t>
      </w:r>
      <w:proofErr w:type="gramEnd"/>
      <w:r w:rsidRPr="00012B0F">
        <w:rPr>
          <w:rFonts w:ascii="PT Sans" w:eastAsia="Times New Roman" w:hAnsi="PT Sans" w:cs="Times New Roman"/>
          <w:color w:val="333333"/>
          <w:sz w:val="24"/>
          <w:szCs w:val="24"/>
          <w:lang w:eastAsia="ru-RU"/>
        </w:rPr>
        <w:t xml:space="preserve"> одежду, большие суммы денег, ценные вещи, украшения, в помещениях Учреждения; </w:t>
      </w:r>
      <w:r w:rsidRPr="00012B0F">
        <w:rPr>
          <w:rFonts w:ascii="PT Sans" w:eastAsia="Times New Roman" w:hAnsi="PT Sans" w:cs="Times New Roman"/>
          <w:b/>
          <w:bCs/>
          <w:color w:val="333333"/>
          <w:sz w:val="24"/>
          <w:szCs w:val="24"/>
          <w:lang w:eastAsia="ru-RU"/>
        </w:rPr>
        <w:t>администрация за сохранность ценных вещей, оставленных в помещениях, ответственности не несёт</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бросать марлю, вату, бумагу в унитазы, раковины, биде, душе;</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курить на территории Учреждения;</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появляться в состоянии алкогольного и наркотического опьянения;</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нарушать режим отделения Учреждения;</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proofErr w:type="gramStart"/>
      <w:r w:rsidRPr="00012B0F">
        <w:rPr>
          <w:rFonts w:ascii="PT Sans" w:eastAsia="Times New Roman" w:hAnsi="PT Sans" w:cs="Times New Roman"/>
          <w:color w:val="333333"/>
          <w:sz w:val="24"/>
          <w:szCs w:val="24"/>
          <w:lang w:eastAsia="ru-RU"/>
        </w:rPr>
        <w:t>мешать  другим</w:t>
      </w:r>
      <w:proofErr w:type="gramEnd"/>
      <w:r w:rsidRPr="00012B0F">
        <w:rPr>
          <w:rFonts w:ascii="PT Sans" w:eastAsia="Times New Roman" w:hAnsi="PT Sans" w:cs="Times New Roman"/>
          <w:color w:val="333333"/>
          <w:sz w:val="24"/>
          <w:szCs w:val="24"/>
          <w:lang w:eastAsia="ru-RU"/>
        </w:rPr>
        <w:t xml:space="preserve"> пациентам: шуметь, вести громкие разговоры, в том числе по мобильному телефону;</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посещать подвал, помещения Учреждения, в которых осуществляются ремонтные работы;</w:t>
      </w:r>
    </w:p>
    <w:p w:rsidR="00012B0F" w:rsidRPr="00012B0F" w:rsidRDefault="00012B0F" w:rsidP="00012B0F">
      <w:pPr>
        <w:numPr>
          <w:ilvl w:val="0"/>
          <w:numId w:val="1"/>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хранить и употреблять спиртные напитки, наркотические и токсические средства;</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b/>
          <w:bCs/>
          <w:color w:val="333333"/>
          <w:sz w:val="24"/>
          <w:szCs w:val="24"/>
          <w:lang w:eastAsia="ru-RU"/>
        </w:rPr>
        <w:t xml:space="preserve">При нахождении на стационарном </w:t>
      </w:r>
      <w:proofErr w:type="gramStart"/>
      <w:r w:rsidRPr="00012B0F">
        <w:rPr>
          <w:rFonts w:ascii="PT Sans" w:eastAsia="Times New Roman" w:hAnsi="PT Sans" w:cs="Times New Roman"/>
          <w:b/>
          <w:bCs/>
          <w:color w:val="333333"/>
          <w:sz w:val="24"/>
          <w:szCs w:val="24"/>
          <w:lang w:eastAsia="ru-RU"/>
        </w:rPr>
        <w:t>лечении  также</w:t>
      </w:r>
      <w:proofErr w:type="gramEnd"/>
      <w:r w:rsidRPr="00012B0F">
        <w:rPr>
          <w:rFonts w:ascii="PT Sans" w:eastAsia="Times New Roman" w:hAnsi="PT Sans" w:cs="Times New Roman"/>
          <w:b/>
          <w:bCs/>
          <w:color w:val="333333"/>
          <w:sz w:val="24"/>
          <w:szCs w:val="24"/>
          <w:lang w:eastAsia="ru-RU"/>
        </w:rPr>
        <w:t xml:space="preserve"> запрещается:</w:t>
      </w:r>
    </w:p>
    <w:p w:rsidR="00012B0F" w:rsidRPr="00012B0F" w:rsidRDefault="00012B0F" w:rsidP="00012B0F">
      <w:pPr>
        <w:numPr>
          <w:ilvl w:val="0"/>
          <w:numId w:val="2"/>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хранить скоропортящиеся продукты питания на подоконниках и в прикроватных тумбочках;</w:t>
      </w:r>
    </w:p>
    <w:p w:rsidR="00012B0F" w:rsidRPr="00012B0F" w:rsidRDefault="00012B0F" w:rsidP="00012B0F">
      <w:pPr>
        <w:numPr>
          <w:ilvl w:val="0"/>
          <w:numId w:val="2"/>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самовольно передвигать мебель в палатах;</w:t>
      </w:r>
    </w:p>
    <w:p w:rsidR="00012B0F" w:rsidRPr="00012B0F" w:rsidRDefault="00012B0F" w:rsidP="00012B0F">
      <w:pPr>
        <w:numPr>
          <w:ilvl w:val="0"/>
          <w:numId w:val="2"/>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пользоваться в палате электрокипятильниками, а также тройниками и удлинителями, устанавливать личную бытовую электроаппаратуру (например, телевизор) без согласия заведующего отделением;</w:t>
      </w:r>
    </w:p>
    <w:p w:rsidR="00012B0F" w:rsidRPr="00012B0F" w:rsidRDefault="00012B0F" w:rsidP="00012B0F">
      <w:pPr>
        <w:numPr>
          <w:ilvl w:val="0"/>
          <w:numId w:val="2"/>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пользоваться бельём, подушками и одеялами свободных коек в палатах;</w:t>
      </w:r>
    </w:p>
    <w:p w:rsidR="00012B0F" w:rsidRPr="00012B0F" w:rsidRDefault="00012B0F" w:rsidP="00012B0F">
      <w:pPr>
        <w:numPr>
          <w:ilvl w:val="0"/>
          <w:numId w:val="2"/>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 xml:space="preserve">выходить за пределы </w:t>
      </w:r>
      <w:proofErr w:type="gramStart"/>
      <w:r w:rsidRPr="00012B0F">
        <w:rPr>
          <w:rFonts w:ascii="PT Sans" w:eastAsia="Times New Roman" w:hAnsi="PT Sans" w:cs="Times New Roman"/>
          <w:color w:val="333333"/>
          <w:sz w:val="24"/>
          <w:szCs w:val="24"/>
          <w:lang w:eastAsia="ru-RU"/>
        </w:rPr>
        <w:t>Учреждения  без</w:t>
      </w:r>
      <w:proofErr w:type="gramEnd"/>
      <w:r w:rsidRPr="00012B0F">
        <w:rPr>
          <w:rFonts w:ascii="PT Sans" w:eastAsia="Times New Roman" w:hAnsi="PT Sans" w:cs="Times New Roman"/>
          <w:color w:val="333333"/>
          <w:sz w:val="24"/>
          <w:szCs w:val="24"/>
          <w:lang w:eastAsia="ru-RU"/>
        </w:rPr>
        <w:t xml:space="preserve"> разрешения заведующего отделением и лечащего врача;</w:t>
      </w:r>
    </w:p>
    <w:p w:rsidR="00012B0F" w:rsidRPr="00012B0F" w:rsidRDefault="00012B0F" w:rsidP="00012B0F">
      <w:pPr>
        <w:numPr>
          <w:ilvl w:val="0"/>
          <w:numId w:val="2"/>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lastRenderedPageBreak/>
        <w:t>. пользоваться служебным телефоном</w:t>
      </w:r>
    </w:p>
    <w:p w:rsidR="00012B0F" w:rsidRPr="00012B0F" w:rsidRDefault="00012B0F" w:rsidP="00012B0F">
      <w:pPr>
        <w:shd w:val="clear" w:color="auto" w:fill="FFFFFF"/>
        <w:spacing w:after="150" w:line="330" w:lineRule="atLeast"/>
        <w:ind w:left="360"/>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1.5. </w:t>
      </w:r>
      <w:r w:rsidRPr="00012B0F">
        <w:rPr>
          <w:rFonts w:ascii="PT Sans" w:eastAsia="Times New Roman" w:hAnsi="PT Sans" w:cs="Times New Roman"/>
          <w:b/>
          <w:bCs/>
          <w:color w:val="333333"/>
          <w:sz w:val="24"/>
          <w:szCs w:val="24"/>
          <w:lang w:eastAsia="ru-RU"/>
        </w:rPr>
        <w:t>Пациент имеет право на:</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Уважительное и гуманное отношение со стороны медицинского и обслуживающего персонала.</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Обследование, лечение и содержание в условиях, соответствующих санитарно-гигиеническим требованиям.</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Облегчение боли, связанной с заболеванием и (или) медицинским вмешательством, доступными способами и средствами.</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 xml:space="preserve">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w:t>
      </w:r>
      <w:proofErr w:type="gramStart"/>
      <w:r w:rsidRPr="00012B0F">
        <w:rPr>
          <w:rFonts w:ascii="PT Sans" w:eastAsia="Times New Roman" w:hAnsi="PT Sans" w:cs="Times New Roman"/>
          <w:color w:val="333333"/>
          <w:sz w:val="24"/>
          <w:szCs w:val="24"/>
          <w:lang w:eastAsia="ru-RU"/>
        </w:rPr>
        <w:t>случаев</w:t>
      </w:r>
      <w:proofErr w:type="gramEnd"/>
      <w:r w:rsidRPr="00012B0F">
        <w:rPr>
          <w:rFonts w:ascii="PT Sans" w:eastAsia="Times New Roman" w:hAnsi="PT Sans" w:cs="Times New Roman"/>
          <w:color w:val="333333"/>
          <w:sz w:val="24"/>
          <w:szCs w:val="24"/>
          <w:lang w:eastAsia="ru-RU"/>
        </w:rPr>
        <w:t xml:space="preserve"> предусмотренных законодательными актами.</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Добровольное согласие на медицинское вмешательство в соответствии с законодательством.</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Отказ от медицинского вмешательства.</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 xml:space="preserve">Обо всех претензиях и недовольствах пациенты имеют право заявить главному врачу, заместителю главного врача, заведующему отделением, старшей медицинской сестре/старшей акушерке отделения, лечащему врачу/дежурному врачу, не вступая в </w:t>
      </w:r>
      <w:proofErr w:type="gramStart"/>
      <w:r w:rsidRPr="00012B0F">
        <w:rPr>
          <w:rFonts w:ascii="PT Sans" w:eastAsia="Times New Roman" w:hAnsi="PT Sans" w:cs="Times New Roman"/>
          <w:color w:val="333333"/>
          <w:sz w:val="24"/>
          <w:szCs w:val="24"/>
          <w:lang w:eastAsia="ru-RU"/>
        </w:rPr>
        <w:t>какие либо</w:t>
      </w:r>
      <w:proofErr w:type="gramEnd"/>
      <w:r w:rsidRPr="00012B0F">
        <w:rPr>
          <w:rFonts w:ascii="PT Sans" w:eastAsia="Times New Roman" w:hAnsi="PT Sans" w:cs="Times New Roman"/>
          <w:color w:val="333333"/>
          <w:sz w:val="24"/>
          <w:szCs w:val="24"/>
          <w:lang w:eastAsia="ru-RU"/>
        </w:rPr>
        <w:t xml:space="preserve"> споры и пререкания с ухаживающим или обслуживающим персоналом и между собой.</w:t>
      </w:r>
    </w:p>
    <w:p w:rsidR="00012B0F" w:rsidRPr="00012B0F" w:rsidRDefault="00012B0F" w:rsidP="00012B0F">
      <w:pPr>
        <w:numPr>
          <w:ilvl w:val="0"/>
          <w:numId w:val="3"/>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Заявления и предложения разбираются администрацией немедленно.</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1.6. При обращении за медицинской помощью в Учреждение </w:t>
      </w:r>
      <w:r w:rsidRPr="00012B0F">
        <w:rPr>
          <w:rFonts w:ascii="PT Sans" w:eastAsia="Times New Roman" w:hAnsi="PT Sans" w:cs="Times New Roman"/>
          <w:b/>
          <w:bCs/>
          <w:color w:val="333333"/>
          <w:sz w:val="24"/>
          <w:szCs w:val="24"/>
          <w:lang w:eastAsia="ru-RU"/>
        </w:rPr>
        <w:t>пациент обязан соблюдать:</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установленный администрацией режим работы медицинского учреждения;</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находиться в палатах во время врачебных обходов, в часы измерения температуры, во время тихого часа и ночного отдыха;</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правила поведения в общественных местах;</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принимать от посетителей продукты питания, разрешённые перечнем, утверждённым администрацией Учреждения;</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санитарно-противоэпидемиологический режим (соблюдение гигиены; сбор пищевых и бытовых отходов производить в специально отведённое место; салфетки после инъекций сбрасывать в специальную ёмкость;</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установленный в учреждении регламент работы персонала;</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выполнять медицинские предписания и рекомендации лечащего врача;</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соблюдать рекомендуемую врачом диету;</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сотрудничать с лечащим врачом на всех этапах оказания медицинской помощи;</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оформлять в установленном порядке информированное согласие на медицинское вмешательство, а также свой отказ от медицинского вмешательства или о его прекращении;</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уважительно относится к медицинскому персоналу, доброжелательно и вежливо – к другим пациентам;</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соблюдать тишину в палатах и коридорах;</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lastRenderedPageBreak/>
        <w:t>бережно относится к имуществу Учреждения (мебель, оборудование, инвентарь);</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соблюдать чистоту и порядок во всех помещениях отделения (палата, санузлы, столовая, коридор, место для свиданий);</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содержать в чистоте свою койку и прикроватную тумбочку, уходя из палаты заправлять кровать;</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экономно расходовать электроэнергию, воду;</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требования пожарной безопасности.</w:t>
      </w:r>
    </w:p>
    <w:p w:rsidR="00012B0F" w:rsidRPr="00012B0F" w:rsidRDefault="00012B0F" w:rsidP="00012B0F">
      <w:pPr>
        <w:numPr>
          <w:ilvl w:val="0"/>
          <w:numId w:val="4"/>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при обнаружении источников пожара, иных угроз немедленно сообщить об этом дежурному персоналу.</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1.7.В порядке, предусмотренном действующим законодательством, застрахованным</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Пациентам на случай временной нетрудоспособности выдаётся листок нетрудоспособности.    </w:t>
      </w:r>
      <w:r w:rsidRPr="00012B0F">
        <w:rPr>
          <w:rFonts w:ascii="PT Sans" w:eastAsia="Times New Roman" w:hAnsi="PT Sans" w:cs="Times New Roman"/>
          <w:color w:val="333333"/>
          <w:sz w:val="24"/>
          <w:szCs w:val="24"/>
          <w:lang w:eastAsia="ru-RU"/>
        </w:rPr>
        <w:br/>
        <w:t>Другим категориям граждан выдаются справки установленной формы.</w:t>
      </w:r>
    </w:p>
    <w:p w:rsidR="00012B0F" w:rsidRPr="00012B0F" w:rsidRDefault="00012B0F" w:rsidP="00012B0F">
      <w:pPr>
        <w:shd w:val="clear" w:color="auto" w:fill="FFFFFF"/>
        <w:spacing w:after="150" w:line="330" w:lineRule="atLeast"/>
        <w:jc w:val="center"/>
        <w:rPr>
          <w:rFonts w:ascii="PT Sans" w:eastAsia="Times New Roman" w:hAnsi="PT Sans" w:cs="Times New Roman"/>
          <w:color w:val="333333"/>
          <w:sz w:val="24"/>
          <w:szCs w:val="24"/>
          <w:lang w:eastAsia="ru-RU"/>
        </w:rPr>
      </w:pPr>
      <w:r w:rsidRPr="00012B0F">
        <w:rPr>
          <w:rFonts w:ascii="PT Sans" w:eastAsia="Times New Roman" w:hAnsi="PT Sans" w:cs="Times New Roman"/>
          <w:b/>
          <w:bCs/>
          <w:color w:val="333333"/>
          <w:sz w:val="24"/>
          <w:szCs w:val="24"/>
          <w:lang w:eastAsia="ru-RU"/>
        </w:rPr>
        <w:t>2. Особенности внутреннего распорядка лечебного учреждения </w:t>
      </w:r>
      <w:r w:rsidRPr="00012B0F">
        <w:rPr>
          <w:rFonts w:ascii="PT Sans" w:eastAsia="Times New Roman" w:hAnsi="PT Sans" w:cs="Times New Roman"/>
          <w:b/>
          <w:bCs/>
          <w:color w:val="333333"/>
          <w:sz w:val="24"/>
          <w:szCs w:val="24"/>
          <w:lang w:eastAsia="ru-RU"/>
        </w:rPr>
        <w:br/>
        <w:t>в условиях  стационара Учреждения</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 xml:space="preserve">2.1. В стационар Учреждения госпитализируются пациенты, нуждающиеся в квалифицированном обследовании и стационарном лечении, медицинской помощи, по направлению врачей женской консультации Учреждения, а также врачей </w:t>
      </w:r>
      <w:proofErr w:type="gramStart"/>
      <w:r w:rsidRPr="00012B0F">
        <w:rPr>
          <w:rFonts w:ascii="PT Sans" w:eastAsia="Times New Roman" w:hAnsi="PT Sans" w:cs="Times New Roman"/>
          <w:color w:val="333333"/>
          <w:sz w:val="24"/>
          <w:szCs w:val="24"/>
          <w:lang w:eastAsia="ru-RU"/>
        </w:rPr>
        <w:t>других  учреждений</w:t>
      </w:r>
      <w:proofErr w:type="gramEnd"/>
      <w:r w:rsidRPr="00012B0F">
        <w:rPr>
          <w:rFonts w:ascii="PT Sans" w:eastAsia="Times New Roman" w:hAnsi="PT Sans" w:cs="Times New Roman"/>
          <w:color w:val="333333"/>
          <w:sz w:val="24"/>
          <w:szCs w:val="24"/>
          <w:lang w:eastAsia="ru-RU"/>
        </w:rPr>
        <w:t>, скорой и неотложной медицинской помощи, а также больные без направления организаций здравоохранения – по жизненным показаниям.</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 xml:space="preserve">2.2. Приём   </w:t>
      </w:r>
      <w:proofErr w:type="gramStart"/>
      <w:r w:rsidRPr="00012B0F">
        <w:rPr>
          <w:rFonts w:ascii="PT Sans" w:eastAsia="Times New Roman" w:hAnsi="PT Sans" w:cs="Times New Roman"/>
          <w:color w:val="333333"/>
          <w:sz w:val="24"/>
          <w:szCs w:val="24"/>
          <w:lang w:eastAsia="ru-RU"/>
        </w:rPr>
        <w:t>пациентов,  поступающих</w:t>
      </w:r>
      <w:proofErr w:type="gramEnd"/>
      <w:r w:rsidRPr="00012B0F">
        <w:rPr>
          <w:rFonts w:ascii="PT Sans" w:eastAsia="Times New Roman" w:hAnsi="PT Sans" w:cs="Times New Roman"/>
          <w:color w:val="333333"/>
          <w:sz w:val="24"/>
          <w:szCs w:val="24"/>
          <w:lang w:eastAsia="ru-RU"/>
        </w:rPr>
        <w:t xml:space="preserve">  в  плановом  и  в  экстренном  порядке,  осуществляется в приёмных  отделениях стационара (акушерском или гинекологическом).  </w:t>
      </w:r>
      <w:proofErr w:type="gramStart"/>
      <w:r w:rsidRPr="00012B0F">
        <w:rPr>
          <w:rFonts w:ascii="PT Sans" w:eastAsia="Times New Roman" w:hAnsi="PT Sans" w:cs="Times New Roman"/>
          <w:color w:val="333333"/>
          <w:sz w:val="24"/>
          <w:szCs w:val="24"/>
          <w:lang w:eastAsia="ru-RU"/>
        </w:rPr>
        <w:t>При  поступлении</w:t>
      </w:r>
      <w:proofErr w:type="gramEnd"/>
      <w:r w:rsidRPr="00012B0F">
        <w:rPr>
          <w:rFonts w:ascii="PT Sans" w:eastAsia="Times New Roman" w:hAnsi="PT Sans" w:cs="Times New Roman"/>
          <w:color w:val="333333"/>
          <w:sz w:val="24"/>
          <w:szCs w:val="24"/>
          <w:lang w:eastAsia="ru-RU"/>
        </w:rPr>
        <w:t>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хранение по описи на склад личных вещей (гардероб) или передают сопровождающему лицу.</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2.3.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val="en-US" w:eastAsia="ru-RU"/>
        </w:rPr>
        <w:t> </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2.4. При стационарном лечении пациент может:</w:t>
      </w:r>
    </w:p>
    <w:p w:rsidR="00012B0F" w:rsidRPr="00012B0F" w:rsidRDefault="00012B0F" w:rsidP="00012B0F">
      <w:pPr>
        <w:numPr>
          <w:ilvl w:val="0"/>
          <w:numId w:val="5"/>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пользоваться личным бельём, одеждой, предпочтительно хлопчатобумажной, и обувью (тапочки с гладкой верхней поверхностью из плотного материала); категорически запрещается ношение шерстяной, пушистой или ворсистой одежды и обуви в стационаре.</w:t>
      </w:r>
    </w:p>
    <w:p w:rsidR="00012B0F" w:rsidRPr="00012B0F" w:rsidRDefault="00012B0F" w:rsidP="00012B0F">
      <w:pPr>
        <w:numPr>
          <w:ilvl w:val="0"/>
          <w:numId w:val="5"/>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принимать посетителей в установленные часы и специально отведённом месте, за исключением периода карантина;</w:t>
      </w:r>
    </w:p>
    <w:p w:rsidR="00012B0F" w:rsidRPr="00012B0F" w:rsidRDefault="00012B0F" w:rsidP="00012B0F">
      <w:pPr>
        <w:numPr>
          <w:ilvl w:val="0"/>
          <w:numId w:val="5"/>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lastRenderedPageBreak/>
        <w:t>посещение пациентов, находящихся на строгом постельном режиме, допускается при наличии у них сменной обуви, халата.</w:t>
      </w:r>
    </w:p>
    <w:p w:rsidR="00012B0F" w:rsidRPr="00012B0F" w:rsidRDefault="00012B0F" w:rsidP="00012B0F">
      <w:pPr>
        <w:numPr>
          <w:ilvl w:val="0"/>
          <w:numId w:val="5"/>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 Приём передач осуществляется в строго установленные часы. Ассортимент продуктовых передач должен соответствовать назначенной диете.</w:t>
      </w:r>
    </w:p>
    <w:p w:rsidR="00012B0F" w:rsidRPr="00012B0F" w:rsidRDefault="00012B0F" w:rsidP="00012B0F">
      <w:pPr>
        <w:shd w:val="clear" w:color="auto" w:fill="FFFFFF"/>
        <w:spacing w:after="150" w:line="330" w:lineRule="atLeast"/>
        <w:ind w:left="360"/>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2.5.  При лечении (обследовании), в условиях стационара пациент обязан:</w:t>
      </w:r>
    </w:p>
    <w:p w:rsidR="00012B0F" w:rsidRPr="00012B0F" w:rsidRDefault="00012B0F" w:rsidP="00012B0F">
      <w:pPr>
        <w:numPr>
          <w:ilvl w:val="0"/>
          <w:numId w:val="6"/>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соблюдать лечебно-охранительный режим, предписанный лечащим врачом;</w:t>
      </w:r>
    </w:p>
    <w:p w:rsidR="00012B0F" w:rsidRPr="00012B0F" w:rsidRDefault="00012B0F" w:rsidP="00012B0F">
      <w:pPr>
        <w:numPr>
          <w:ilvl w:val="0"/>
          <w:numId w:val="6"/>
        </w:numPr>
        <w:shd w:val="clear" w:color="auto" w:fill="FFFFFF"/>
        <w:spacing w:after="0" w:line="330" w:lineRule="atLeast"/>
        <w:ind w:left="375"/>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своевременно ставить в известность дежурный медперсонал об ухудшении состояния своего здоровья.</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2.6. Самовольный уход пациента из стационара расценивается как отказ от медицинской помощи с соответствующими последствиями, за которые Учреждение ответственности не несёт.</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2.7 Выписка пациентов производится лечащим врачом по согласованию с заведующим отделения стационара.</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3.Ответственность</w:t>
      </w:r>
    </w:p>
    <w:p w:rsidR="00012B0F" w:rsidRPr="00012B0F" w:rsidRDefault="00012B0F" w:rsidP="00012B0F">
      <w:pPr>
        <w:shd w:val="clear" w:color="auto" w:fill="FFFFFF"/>
        <w:spacing w:after="150" w:line="330" w:lineRule="atLeast"/>
        <w:jc w:val="both"/>
        <w:rPr>
          <w:rFonts w:ascii="PT Sans" w:eastAsia="Times New Roman" w:hAnsi="PT Sans" w:cs="Times New Roman"/>
          <w:color w:val="333333"/>
          <w:sz w:val="24"/>
          <w:szCs w:val="24"/>
          <w:lang w:eastAsia="ru-RU"/>
        </w:rPr>
      </w:pPr>
      <w:r w:rsidRPr="00012B0F">
        <w:rPr>
          <w:rFonts w:ascii="PT Sans" w:eastAsia="Times New Roman" w:hAnsi="PT Sans" w:cs="Times New Roman"/>
          <w:color w:val="333333"/>
          <w:sz w:val="24"/>
          <w:szCs w:val="24"/>
          <w:lang w:eastAsia="ru-RU"/>
        </w:rPr>
        <w:t>Нарушение Правил внутреннего распорядка лечебного учреждения, лечебно-охранительного, санитарно-противоэпидемиологического режимов и санитарно-гигиенических норм влечёт ответственность, установленную действующим законодательством.</w:t>
      </w:r>
    </w:p>
    <w:p w:rsidR="0078631A" w:rsidRDefault="0078631A">
      <w:bookmarkStart w:id="0" w:name="_GoBack"/>
      <w:bookmarkEnd w:id="0"/>
    </w:p>
    <w:sectPr w:rsidR="0078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C64"/>
    <w:multiLevelType w:val="multilevel"/>
    <w:tmpl w:val="A3E2A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EC43D7"/>
    <w:multiLevelType w:val="multilevel"/>
    <w:tmpl w:val="ABF6A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24321B"/>
    <w:multiLevelType w:val="multilevel"/>
    <w:tmpl w:val="E7E60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9B66D81"/>
    <w:multiLevelType w:val="multilevel"/>
    <w:tmpl w:val="781E8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C523D3B"/>
    <w:multiLevelType w:val="multilevel"/>
    <w:tmpl w:val="9DB6B8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7A150F"/>
    <w:multiLevelType w:val="multilevel"/>
    <w:tmpl w:val="4B5A0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8A"/>
    <w:rsid w:val="00012B0F"/>
    <w:rsid w:val="0078631A"/>
    <w:rsid w:val="0099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977"/>
  <w15:chartTrackingRefBased/>
  <w15:docId w15:val="{735F8FB6-4DD8-47BB-B83F-3D594589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2B0F"/>
    <w:rPr>
      <w:b/>
      <w:bCs/>
    </w:rPr>
  </w:style>
  <w:style w:type="paragraph" w:styleId="a4">
    <w:name w:val="Normal (Web)"/>
    <w:basedOn w:val="a"/>
    <w:uiPriority w:val="99"/>
    <w:semiHidden/>
    <w:unhideWhenUsed/>
    <w:rsid w:val="00012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012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4">
    <w:name w:val="style4"/>
    <w:basedOn w:val="a0"/>
    <w:rsid w:val="00012B0F"/>
  </w:style>
  <w:style w:type="character" w:styleId="a5">
    <w:name w:val="Emphasis"/>
    <w:basedOn w:val="a0"/>
    <w:uiPriority w:val="20"/>
    <w:qFormat/>
    <w:rsid w:val="00012B0F"/>
    <w:rPr>
      <w:i/>
      <w:iCs/>
    </w:rPr>
  </w:style>
  <w:style w:type="paragraph" w:customStyle="1" w:styleId="style6">
    <w:name w:val="style6"/>
    <w:basedOn w:val="a"/>
    <w:rsid w:val="00012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012B0F"/>
  </w:style>
  <w:style w:type="character" w:customStyle="1" w:styleId="style3">
    <w:name w:val="style3"/>
    <w:basedOn w:val="a0"/>
    <w:rsid w:val="00012B0F"/>
  </w:style>
  <w:style w:type="character" w:styleId="a6">
    <w:name w:val="Hyperlink"/>
    <w:basedOn w:val="a0"/>
    <w:uiPriority w:val="99"/>
    <w:semiHidden/>
    <w:unhideWhenUsed/>
    <w:rsid w:val="00012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2019-11-08T10:32:00Z</dcterms:created>
  <dcterms:modified xsi:type="dcterms:W3CDTF">2019-11-08T10:32:00Z</dcterms:modified>
</cp:coreProperties>
</file>