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jc w:val="center"/>
        <w:rPr>
          <w:rFonts w:ascii="Verdana" w:hAnsi="Verdana"/>
          <w:color w:val="555555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Клиника ФБУН «ННИИГП»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000000"/>
          <w:sz w:val="21"/>
          <w:szCs w:val="21"/>
        </w:rPr>
        <w:t> на договорной основе проводит:</w:t>
      </w:r>
    </w:p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jc w:val="both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 </w:t>
      </w:r>
    </w:p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jc w:val="both"/>
        <w:rPr>
          <w:rFonts w:ascii="Verdana" w:hAnsi="Verdana"/>
          <w:color w:val="555555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</w:rPr>
        <w:t>предварительные, периодические и углубленные</w:t>
      </w:r>
      <w:r>
        <w:rPr>
          <w:rFonts w:ascii="Verdana" w:hAnsi="Verdana"/>
          <w:color w:val="000000"/>
          <w:sz w:val="21"/>
          <w:szCs w:val="21"/>
        </w:rPr>
        <w:t> медицинские осмотры работающих во вредных и (или) опасных условиях труда в соответствии с приказом МЗ СР РФ от 12.04.2011 г. № 302н « 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jc w:val="both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 </w:t>
      </w:r>
    </w:p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jc w:val="both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 </w:t>
      </w:r>
    </w:p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jc w:val="both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Клиника ФБУН «Нижегородский НИИ гигиены и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профпатологии</w:t>
      </w:r>
      <w:proofErr w:type="spellEnd"/>
      <w:r>
        <w:rPr>
          <w:rFonts w:ascii="Verdana" w:hAnsi="Verdana"/>
          <w:color w:val="000000"/>
          <w:sz w:val="21"/>
          <w:szCs w:val="21"/>
        </w:rPr>
        <w:t>» оказывает медицинские услуги врача-терапевта, врача-невролога, врача-отоларинголога, врача-офтальмолога, врача-аллерголога-иммунолога, врача-</w:t>
      </w:r>
      <w:proofErr w:type="spellStart"/>
      <w:r>
        <w:rPr>
          <w:rFonts w:ascii="Verdana" w:hAnsi="Verdana"/>
          <w:color w:val="000000"/>
          <w:sz w:val="21"/>
          <w:szCs w:val="21"/>
        </w:rPr>
        <w:t>дерматовенеролога</w:t>
      </w:r>
      <w:proofErr w:type="spellEnd"/>
      <w:r>
        <w:rPr>
          <w:rFonts w:ascii="Verdana" w:hAnsi="Verdana"/>
          <w:color w:val="000000"/>
          <w:sz w:val="21"/>
          <w:szCs w:val="21"/>
        </w:rPr>
        <w:t>, врача- хирурга. </w:t>
      </w:r>
    </w:p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jc w:val="both"/>
        <w:rPr>
          <w:rFonts w:ascii="Verdana" w:hAnsi="Verdana"/>
          <w:color w:val="555555"/>
          <w:sz w:val="21"/>
          <w:szCs w:val="21"/>
        </w:rPr>
      </w:pPr>
      <w:hyperlink r:id="rId4" w:history="1">
        <w:r>
          <w:rPr>
            <w:rStyle w:val="a6"/>
            <w:rFonts w:ascii="Verdana" w:hAnsi="Verdana"/>
            <w:b/>
            <w:bCs/>
            <w:color w:val="2337BA"/>
            <w:sz w:val="18"/>
            <w:szCs w:val="18"/>
          </w:rPr>
          <w:t>Прайс-лист</w:t>
        </w:r>
      </w:hyperlink>
    </w:p>
    <w:p w:rsidR="001F4FCD" w:rsidRDefault="001F4FCD" w:rsidP="001F4FCD">
      <w:pPr>
        <w:pStyle w:val="a3"/>
        <w:shd w:val="clear" w:color="auto" w:fill="FFFFFF"/>
        <w:spacing w:before="0" w:beforeAutospacing="0" w:after="0" w:afterAutospacing="0"/>
        <w:ind w:hanging="5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Заявки на проведение медосмотров, оказание медицинских услуг направлять через раздел </w:t>
      </w:r>
      <w:hyperlink r:id="rId5" w:history="1">
        <w:r>
          <w:rPr>
            <w:rStyle w:val="a6"/>
            <w:rFonts w:ascii="Verdana" w:hAnsi="Verdana"/>
            <w:color w:val="2337BA"/>
            <w:sz w:val="18"/>
            <w:szCs w:val="18"/>
          </w:rPr>
          <w:t>контакты</w:t>
        </w:r>
      </w:hyperlink>
      <w:r>
        <w:rPr>
          <w:rFonts w:ascii="Verdana" w:hAnsi="Verdana"/>
          <w:color w:val="000000"/>
          <w:sz w:val="21"/>
          <w:szCs w:val="21"/>
        </w:rPr>
        <w:t> или по e-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 </w:t>
      </w:r>
      <w:hyperlink r:id="rId6" w:history="1">
        <w:r>
          <w:rPr>
            <w:rStyle w:val="a6"/>
            <w:rFonts w:ascii="Verdana" w:hAnsi="Verdana"/>
            <w:color w:val="2337BA"/>
            <w:sz w:val="18"/>
            <w:szCs w:val="18"/>
          </w:rPr>
          <w:t>recept@nniigp.ru</w:t>
        </w:r>
      </w:hyperlink>
      <w:r>
        <w:rPr>
          <w:rFonts w:ascii="Verdana" w:hAnsi="Verdana"/>
          <w:color w:val="000000"/>
          <w:sz w:val="21"/>
          <w:szCs w:val="21"/>
        </w:rPr>
        <w:t>, тел./факс: +7(831)4196194, на имя директора института</w:t>
      </w:r>
    </w:p>
    <w:p w:rsidR="0016545F" w:rsidRDefault="0016545F">
      <w:bookmarkStart w:id="0" w:name="_GoBack"/>
      <w:bookmarkEnd w:id="0"/>
    </w:p>
    <w:sectPr w:rsidR="0016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CE"/>
    <w:rsid w:val="0016545F"/>
    <w:rsid w:val="001F4FCD"/>
    <w:rsid w:val="00A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1268-19E4-408B-8227-A91B194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CD"/>
    <w:rPr>
      <w:b/>
      <w:bCs/>
    </w:rPr>
  </w:style>
  <w:style w:type="character" w:styleId="a5">
    <w:name w:val="Emphasis"/>
    <w:basedOn w:val="a0"/>
    <w:uiPriority w:val="20"/>
    <w:qFormat/>
    <w:rsid w:val="001F4FCD"/>
    <w:rPr>
      <w:i/>
      <w:iCs/>
    </w:rPr>
  </w:style>
  <w:style w:type="character" w:styleId="a6">
    <w:name w:val="Hyperlink"/>
    <w:basedOn w:val="a0"/>
    <w:uiPriority w:val="99"/>
    <w:semiHidden/>
    <w:unhideWhenUsed/>
    <w:rsid w:val="001F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@nniigp.ru" TargetMode="External"/><Relationship Id="rId5" Type="http://schemas.openxmlformats.org/officeDocument/2006/relationships/hyperlink" Target="http://nniigp.ru/index.php/kontakty" TargetMode="External"/><Relationship Id="rId4" Type="http://schemas.openxmlformats.org/officeDocument/2006/relationships/hyperlink" Target="http://nniigp.ru/DOCS/PriceMU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2019-11-22T08:11:00Z</dcterms:created>
  <dcterms:modified xsi:type="dcterms:W3CDTF">2019-11-22T08:11:00Z</dcterms:modified>
</cp:coreProperties>
</file>