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E1F7D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5"/>
      </w:tblGrid>
      <w:tr w:rsidR="00622097" w:rsidRPr="00622097" w:rsidTr="00622097">
        <w:tc>
          <w:tcPr>
            <w:tcW w:w="5000" w:type="pct"/>
            <w:shd w:val="clear" w:color="auto" w:fill="E1F7D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097" w:rsidRPr="00622097" w:rsidRDefault="00622097" w:rsidP="00622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20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ЗАПИСИ НА ПЕРВИЧНЫЙ ПРИЕМ/КОНСУЛЬТАЦИЮ/ОБСЛЕДОВАНИЕ</w:t>
            </w:r>
          </w:p>
        </w:tc>
      </w:tr>
    </w:tbl>
    <w:p w:rsidR="00622097" w:rsidRPr="00622097" w:rsidRDefault="00622097" w:rsidP="006220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E1F7D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22097" w:rsidRPr="00622097" w:rsidTr="00622097">
        <w:tc>
          <w:tcPr>
            <w:tcW w:w="0" w:type="auto"/>
            <w:shd w:val="clear" w:color="auto" w:fill="E1F7D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097" w:rsidRPr="00622097" w:rsidRDefault="00622097" w:rsidP="0062209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20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Правила записи на первичный прием (консультацию) </w:t>
            </w:r>
            <w:r w:rsidRPr="006220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в ГБУЗ «ПГВВ» поликлиническое отделение</w:t>
            </w:r>
            <w:r w:rsidRPr="006220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622097" w:rsidRPr="00622097" w:rsidRDefault="00622097" w:rsidP="0062209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20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Способы записи на прием к врачу:</w:t>
            </w:r>
            <w:r w:rsidRPr="006220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62209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1. Непосредственное обращение в медицинскую организацию</w:t>
            </w:r>
            <w:r w:rsidRPr="0062209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  <w:t>2. С использованием средств телефонной связи</w:t>
            </w:r>
            <w:r w:rsidRPr="0062209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  <w:t>3. С использованием Интернет-ресурса</w:t>
            </w:r>
            <w:r w:rsidRPr="006220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6220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622097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Действия граждан, обратившихся в медицинскую организацию:</w:t>
            </w:r>
            <w:r w:rsidRPr="006220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При использовании Интернет-ресурса (k-vrachu.pskov.ru), электронную запись следует </w:t>
            </w:r>
            <w:r w:rsidRPr="006220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выполнять в соответствии с порядком и правилами, указанными на данном Интернет-</w:t>
            </w:r>
            <w:r w:rsidRPr="006220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ресурсе, в расписании работы специалистов пациент может просмотреть список </w:t>
            </w:r>
            <w:r w:rsidRPr="006220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свободных талонов и выбрать удобную дату и время визита к врачу, затем самостоятельно записаться.</w:t>
            </w:r>
            <w:r w:rsidRPr="006220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6220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622097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Действия медицинского регистратора</w:t>
            </w:r>
            <w:r w:rsidRPr="006220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медицинский регистратор в соответствии с установленным графиком приема </w:t>
            </w:r>
            <w:r w:rsidRPr="006220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врачей информирует пациента  о наличие свободных талонов (дате и времени) на прием к выбранному специалисту;</w:t>
            </w:r>
            <w:r w:rsidRPr="006220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при согласовании даты и времени приема медицинский регистратор осуществляет </w:t>
            </w:r>
            <w:r w:rsidRPr="006220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запись на прием к врачу путем внесения данных о пациенте в диалоговое окно </w:t>
            </w:r>
            <w:r w:rsidRPr="006220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программного комплекса, при предъявлении необходимых документов для </w:t>
            </w:r>
            <w:r w:rsidRPr="006220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идентификации пациента;</w:t>
            </w:r>
            <w:r w:rsidRPr="006220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после идентификации и проведенной корректировки информации и пациенте, </w:t>
            </w:r>
            <w:r w:rsidRPr="006220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медицинский регистратор оформляет и распечатывает «Талон амбулаторного пациента», </w:t>
            </w:r>
            <w:r w:rsidRPr="006220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выдает его заявителю с разъяснением даты, времени приема и номера кабинета врача, </w:t>
            </w:r>
            <w:r w:rsidRPr="006220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осуществляющего прием.</w:t>
            </w:r>
            <w:r w:rsidRPr="006220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Необходимые документы</w:t>
            </w:r>
            <w:r w:rsidRPr="006220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Для получения услуги (записи на прием) должны быть предъявлены оригиналы </w:t>
            </w:r>
            <w:r w:rsidRPr="006220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следующих документов:</w:t>
            </w:r>
            <w:r w:rsidRPr="006220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документ, удостоверяющий личность;</w:t>
            </w:r>
            <w:r w:rsidRPr="006220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-документ, удостоверяющий льготу для обслуживания в госпитале;</w:t>
            </w:r>
            <w:r w:rsidRPr="006220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полис ОМС РФ;</w:t>
            </w:r>
            <w:r w:rsidRPr="006220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страховое свидетельство государственного пенсионного страхования (СНИЛС).</w:t>
            </w:r>
            <w:r w:rsidRPr="006220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622097" w:rsidRPr="00622097" w:rsidRDefault="00622097" w:rsidP="00622097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записи на прием к узкому специалисту необходимо предоставить направление врача терапевта участкового, врача терапевта к этому специалисту.</w:t>
            </w:r>
          </w:p>
          <w:p w:rsidR="00622097" w:rsidRPr="00622097" w:rsidRDefault="00622097" w:rsidP="00622097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отсутствии документов для планового обращения пациента предоставление услуги приостанавливается в день обращения.</w:t>
            </w:r>
          </w:p>
          <w:p w:rsidR="00622097" w:rsidRPr="00622097" w:rsidRDefault="00622097" w:rsidP="00622097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предоставления услуг узким специалистом не более 2-х недель.</w:t>
            </w:r>
          </w:p>
          <w:p w:rsidR="00622097" w:rsidRPr="00622097" w:rsidRDefault="00622097" w:rsidP="00622097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на прием к врачу пациентов осуществляется в соответствии с графиком работы медицинской организации при очном обращении в регистратуру, по справочному телефону, информирование и регистрация через терминал самозаписи.</w:t>
            </w:r>
          </w:p>
          <w:p w:rsidR="00622097" w:rsidRPr="00622097" w:rsidRDefault="00622097" w:rsidP="00622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20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6220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Запись на прием к специалистам ГБУЗ «ПГВВ» осуществляется при непосредственном обращении в регистратуру  по адресу: город Псков ул.Лагерная д.3 или в телефонном режиме по тел.: 58-95-61;</w:t>
            </w:r>
            <w:r w:rsidRPr="006220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58-95-72</w:t>
            </w:r>
          </w:p>
        </w:tc>
      </w:tr>
    </w:tbl>
    <w:p w:rsidR="005C0CA3" w:rsidRDefault="005C0CA3">
      <w:bookmarkStart w:id="0" w:name="_GoBack"/>
      <w:bookmarkEnd w:id="0"/>
    </w:p>
    <w:sectPr w:rsidR="005C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DC"/>
    <w:rsid w:val="005C0CA3"/>
    <w:rsid w:val="00622097"/>
    <w:rsid w:val="0075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39147-D10C-4388-A5EF-2AC765A0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2097"/>
    <w:rPr>
      <w:b/>
      <w:bCs/>
    </w:rPr>
  </w:style>
  <w:style w:type="character" w:styleId="a5">
    <w:name w:val="Emphasis"/>
    <w:basedOn w:val="a0"/>
    <w:uiPriority w:val="20"/>
    <w:qFormat/>
    <w:rsid w:val="006220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97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05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1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4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2019-08-25T11:59:00Z</dcterms:created>
  <dcterms:modified xsi:type="dcterms:W3CDTF">2019-08-25T11:59:00Z</dcterms:modified>
</cp:coreProperties>
</file>