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5C" w:rsidRPr="00FA325C" w:rsidRDefault="00FA325C" w:rsidP="00FA325C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FA325C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ПОРЯДОК ГОСПИТАЛИЗАЦИИ</w:t>
      </w:r>
    </w:p>
    <w:p w:rsidR="00FA325C" w:rsidRPr="00FA325C" w:rsidRDefault="00FA325C" w:rsidP="00FA32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4" w:history="1">
        <w:r w:rsidRPr="00FA325C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:rsidR="00FA325C" w:rsidRPr="00FA325C" w:rsidRDefault="00FA325C" w:rsidP="00FA32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5" w:history="1">
        <w:r w:rsidRPr="00FA325C">
          <w:rPr>
            <w:rFonts w:ascii="Helvetica" w:eastAsia="Times New Roman" w:hAnsi="Helvetica" w:cs="Helvetica"/>
            <w:color w:val="DFA530"/>
            <w:u w:val="single"/>
            <w:lang w:eastAsia="ru-RU"/>
          </w:rPr>
          <w:t>http://www.zoofirma.ru/</w:t>
        </w:r>
      </w:hyperlink>
    </w:p>
    <w:p w:rsidR="00FA325C" w:rsidRPr="00FA325C" w:rsidRDefault="00FA325C" w:rsidP="00FA32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b/>
          <w:bCs/>
          <w:color w:val="666666"/>
          <w:lang w:eastAsia="ru-RU"/>
        </w:rPr>
        <w:t>Плановая госпитализация в акушерский стационар</w:t>
      </w:r>
    </w:p>
    <w:p w:rsidR="00FA325C" w:rsidRPr="00FA325C" w:rsidRDefault="00FA325C" w:rsidP="00FA32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    1. На стационарное лечение дневного или круглосуточного стационара направляются пациенты, имеющие медицинские показания, после осмотра врача и выдачи направления установленной формы и согласования с зав. отделением:</w:t>
      </w:r>
    </w:p>
    <w:p w:rsidR="00FA325C" w:rsidRPr="00FA325C" w:rsidRDefault="00FA325C" w:rsidP="00FA32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- беременные до 22 недель беременности направляются на госпитализацию в гинекологические отделения стационаров. </w:t>
      </w:r>
    </w:p>
    <w:p w:rsidR="00FA325C" w:rsidRPr="00FA325C" w:rsidRDefault="00FA325C" w:rsidP="00FA32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- беременные после 22 недель беременности направляются на койки патологии беременности ГБУЗ НО «Родильный дом № 3 Автозаводского района». </w:t>
      </w:r>
    </w:p>
    <w:p w:rsidR="00FA325C" w:rsidRPr="00FA325C" w:rsidRDefault="00FA325C" w:rsidP="00FA32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- беременные с 22 недель беременности, которым не требуется круглосуточное наблюдение, направляются в дневной стационар ГБУЗ НО «Родильный дом № 3 Автозаводского района».</w:t>
      </w:r>
    </w:p>
    <w:p w:rsidR="00FA325C" w:rsidRPr="00FA325C" w:rsidRDefault="00FA325C" w:rsidP="00FA32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    2. Дородовая госпитализация беременных осуществляется на койки патологии беременности согласно приказа Министерства здравоохранения РФ от 01.11.2012г № 572Н « Об утверждении Порядка оказания медицинской помощи по профилю «акушерство и гинекология» (за исключением использования репродуктивных технологий)».</w:t>
      </w:r>
    </w:p>
    <w:p w:rsidR="00FA325C" w:rsidRPr="00FA325C" w:rsidRDefault="00FA325C" w:rsidP="00FA32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    3. Направления беременных, имеющих экстрагенитальную патологию на любом сроке беременности, осуществляются в отделения стационара по профилю основного заболевания.</w:t>
      </w:r>
    </w:p>
    <w:p w:rsidR="00FA325C" w:rsidRPr="00FA325C" w:rsidRDefault="00FA325C" w:rsidP="00FA32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b/>
          <w:bCs/>
          <w:color w:val="666666"/>
          <w:lang w:eastAsia="ru-RU"/>
        </w:rPr>
        <w:t> </w:t>
      </w:r>
      <w:r w:rsidRPr="00FA325C">
        <w:rPr>
          <w:rFonts w:ascii="Helvetica" w:eastAsia="Times New Roman" w:hAnsi="Helvetica" w:cs="Helvetica"/>
          <w:color w:val="666666"/>
          <w:lang w:eastAsia="ru-RU"/>
        </w:rPr>
        <w:t>   4. Госпитализация на аборты</w:t>
      </w:r>
    </w:p>
    <w:p w:rsidR="00FA325C" w:rsidRPr="00FA325C" w:rsidRDefault="00FA325C" w:rsidP="00FA32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- На мед. аборты направляются женщины, принявшие решение прервать беременность до12 недель по собственному желанию, после предварительной консультации у психолога. </w:t>
      </w:r>
    </w:p>
    <w:p w:rsidR="00FA325C" w:rsidRPr="00FA325C" w:rsidRDefault="00FA325C" w:rsidP="00FA32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- Прерывания беременности по мед.показаниям осуществляются согласно перечня показаний в соответствии с действующим законодательством.</w:t>
      </w:r>
    </w:p>
    <w:p w:rsidR="00FA325C" w:rsidRPr="00FA325C" w:rsidRDefault="00FA325C" w:rsidP="00FA32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 На плановую госпитализацию необходимо иметь следующие документы: </w:t>
      </w:r>
      <w:r w:rsidRPr="00FA325C">
        <w:rPr>
          <w:rFonts w:ascii="Helvetica" w:eastAsia="Times New Roman" w:hAnsi="Helvetica" w:cs="Helvetica"/>
          <w:b/>
          <w:bCs/>
          <w:color w:val="666666"/>
          <w:lang w:eastAsia="ru-RU"/>
        </w:rPr>
        <w:t>направление, полис, СНИЛС, паспорт, анализы, консультации специалистов, результаты УЗИ и других обследований.</w:t>
      </w:r>
    </w:p>
    <w:p w:rsidR="00FA325C" w:rsidRPr="00FA325C" w:rsidRDefault="00FA325C" w:rsidP="00FA32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 </w:t>
      </w:r>
      <w:r w:rsidRPr="00FA325C">
        <w:rPr>
          <w:rFonts w:ascii="Helvetica" w:eastAsia="Times New Roman" w:hAnsi="Helvetica" w:cs="Helvetica"/>
          <w:b/>
          <w:bCs/>
          <w:color w:val="666666"/>
          <w:lang w:eastAsia="ru-RU"/>
        </w:rPr>
        <w:t>Экстренная госпитализация осуществляется:</w:t>
      </w:r>
    </w:p>
    <w:p w:rsidR="00FA325C" w:rsidRPr="00FA325C" w:rsidRDefault="00FA325C" w:rsidP="00FA32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- врачом при наличии у пациента состояния, требующего немедленной Госпитализации; </w:t>
      </w:r>
    </w:p>
    <w:p w:rsidR="00FA325C" w:rsidRPr="00FA325C" w:rsidRDefault="00FA325C" w:rsidP="00FA32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A325C">
        <w:rPr>
          <w:rFonts w:ascii="Helvetica" w:eastAsia="Times New Roman" w:hAnsi="Helvetica" w:cs="Helvetica"/>
          <w:color w:val="666666"/>
          <w:lang w:eastAsia="ru-RU"/>
        </w:rPr>
        <w:t>- машиной скорой помощи при активном вызове пациентом.</w:t>
      </w:r>
    </w:p>
    <w:p w:rsidR="009315B9" w:rsidRDefault="009315B9">
      <w:bookmarkStart w:id="0" w:name="_GoBack"/>
      <w:bookmarkEnd w:id="0"/>
    </w:p>
    <w:sectPr w:rsidR="0093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79"/>
    <w:rsid w:val="009315B9"/>
    <w:rsid w:val="00E92479"/>
    <w:rsid w:val="00FA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11C2-54F8-4801-8A72-DC44ACC2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32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3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firma.ru/" TargetMode="External"/><Relationship Id="rId4" Type="http://schemas.openxmlformats.org/officeDocument/2006/relationships/hyperlink" Target="http://rd3.zdrav-nnov.ru/index.php/en/akusherskij-statsionar/poryadok-gospital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2019-11-16T14:23:00Z</dcterms:created>
  <dcterms:modified xsi:type="dcterms:W3CDTF">2019-11-16T14:23:00Z</dcterms:modified>
</cp:coreProperties>
</file>