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E7" w:rsidRPr="00DD40E7" w:rsidRDefault="00DD40E7" w:rsidP="00DD40E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7575B"/>
          <w:sz w:val="36"/>
          <w:szCs w:val="36"/>
          <w:lang w:eastAsia="ru-RU"/>
        </w:rPr>
      </w:pPr>
      <w:r w:rsidRPr="00DD40E7">
        <w:rPr>
          <w:rFonts w:ascii="Arial" w:eastAsia="Times New Roman" w:hAnsi="Arial" w:cs="Arial"/>
          <w:b/>
          <w:bCs/>
          <w:caps/>
          <w:color w:val="57575B"/>
          <w:sz w:val="36"/>
          <w:szCs w:val="36"/>
          <w:lang w:eastAsia="ru-RU"/>
        </w:rPr>
        <w:t>ПЛАТНЫЕ УСЛУГИ ПРЕДОСТАВЛЯЮТСЯ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b/>
          <w:bCs/>
          <w:color w:val="57575B"/>
          <w:sz w:val="27"/>
          <w:szCs w:val="27"/>
          <w:lang w:eastAsia="ru-RU"/>
        </w:rPr>
        <w:t>Платные услуги предоставляются</w:t>
      </w: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 на иных условиях, чем предусмотрено территориальной программой государственных гарантий оказания бесплатной медицинской помощи и (или) целевыми программами, по желанию потребителя (заказчика);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Включая том числе: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Платные медицинские услуги предоставляются с соблюдением порядков оказания медицинской помощи, утвержденные Министерством здравоохранения Российской Федерации.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</w:t>
      </w: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lastRenderedPageBreak/>
        <w:t>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По требованию потребителя (заказчика) в доступной форме предоставляется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квалификации),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другие сведения, относящиеся к предмету договора,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Договор заключается потребителем (заказчиком) и исполнителем в письменной форме.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При оказании платных медицинских услуг соблюдаются установленные законодательством Российской Федерации требования к оформлению и ведению медицинской документации.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Исполнителем после исполнения договора выдается потребителю медицинские документы, отражающие состояние его здоровья после получения платных медицинских услуг.</w:t>
      </w:r>
    </w:p>
    <w:p w:rsidR="00DD40E7" w:rsidRPr="00DD40E7" w:rsidRDefault="00DD40E7" w:rsidP="00DD4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DD40E7">
        <w:rPr>
          <w:rFonts w:ascii="Arial" w:eastAsia="Times New Roman" w:hAnsi="Arial" w:cs="Arial"/>
          <w:b/>
          <w:bCs/>
          <w:color w:val="57575B"/>
          <w:sz w:val="27"/>
          <w:szCs w:val="27"/>
          <w:lang w:eastAsia="ru-RU"/>
        </w:rPr>
        <w:t>Для прохождения платного лечения болезней в стационаре больница предоставляет палаты на 1-2 места (по желанию пациента возможно размещение в обычной палате за меньшую цену).</w:t>
      </w:r>
    </w:p>
    <w:p w:rsidR="006D7343" w:rsidRDefault="006D7343">
      <w:bookmarkStart w:id="0" w:name="_GoBack"/>
      <w:bookmarkEnd w:id="0"/>
    </w:p>
    <w:sectPr w:rsidR="006D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74"/>
    <w:rsid w:val="006D7343"/>
    <w:rsid w:val="00B56D74"/>
    <w:rsid w:val="00D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E269-165A-4369-ABC6-7C536F8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2019-11-14T07:45:00Z</dcterms:created>
  <dcterms:modified xsi:type="dcterms:W3CDTF">2019-11-14T07:45:00Z</dcterms:modified>
</cp:coreProperties>
</file>