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6BB82" w14:textId="77777777" w:rsidR="003F66B4" w:rsidRDefault="003F66B4" w:rsidP="003F66B4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Направление в дневной стационар осуществляют:</w:t>
      </w:r>
    </w:p>
    <w:p w14:paraId="62942A4A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Врачи терапевты цеховые и врачи специалисты поликлиники.</w:t>
      </w:r>
    </w:p>
    <w:p w14:paraId="69273E55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14:paraId="218F40D6" w14:textId="77777777" w:rsidR="003F66B4" w:rsidRDefault="003F66B4" w:rsidP="003F66B4">
      <w:pPr>
        <w:pStyle w:val="a3"/>
        <w:shd w:val="clear" w:color="auto" w:fill="FFFFFF"/>
        <w:jc w:val="center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При госпитализации в дневной стационар пациент предоставляет:</w:t>
      </w:r>
    </w:p>
    <w:p w14:paraId="0FB7122F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страховой полис,</w:t>
      </w:r>
    </w:p>
    <w:p w14:paraId="7D4150A4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паспорт (или документ, удостоверяющий личность),</w:t>
      </w:r>
    </w:p>
    <w:p w14:paraId="4DBF8CED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СНИЛС,</w:t>
      </w:r>
    </w:p>
    <w:p w14:paraId="488E48EC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направление на госпитализацию,</w:t>
      </w:r>
    </w:p>
    <w:p w14:paraId="159063FF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Symbol" w:hAnsi="Symbol" w:cs="Helvetica"/>
          <w:color w:val="333333"/>
          <w:sz w:val="28"/>
          <w:szCs w:val="28"/>
        </w:rPr>
        <w:t></w:t>
      </w:r>
      <w:r>
        <w:rPr>
          <w:color w:val="333333"/>
          <w:sz w:val="14"/>
          <w:szCs w:val="14"/>
        </w:rPr>
        <w:t>                   </w:t>
      </w:r>
      <w:r>
        <w:rPr>
          <w:rFonts w:ascii="Helvetica" w:hAnsi="Helvetica" w:cs="Helvetica"/>
          <w:color w:val="333333"/>
          <w:sz w:val="28"/>
          <w:szCs w:val="28"/>
        </w:rPr>
        <w:t>медицинскую карту пациента, получающего медицинскую помощь в амбулаторных условиях (ф.№025/у).</w:t>
      </w:r>
    </w:p>
    <w:p w14:paraId="5F58F471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Работники ОАО «РЖД»</w:t>
      </w:r>
      <w:r>
        <w:rPr>
          <w:rFonts w:ascii="Helvetica" w:hAnsi="Helvetica" w:cs="Helvetica"/>
          <w:color w:val="333333"/>
          <w:sz w:val="28"/>
          <w:szCs w:val="28"/>
        </w:rPr>
        <w:t> предоставляют служебное удостоверение железнодорожника.</w:t>
      </w:r>
    </w:p>
    <w:p w14:paraId="72A685D7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</w:rPr>
        <w:t> </w:t>
      </w:r>
    </w:p>
    <w:p w14:paraId="79696D6E" w14:textId="77777777" w:rsidR="003F66B4" w:rsidRDefault="003F66B4" w:rsidP="003F66B4">
      <w:pPr>
        <w:pStyle w:val="a3"/>
        <w:shd w:val="clear" w:color="auto" w:fill="FFFFFF"/>
        <w:rPr>
          <w:rFonts w:ascii="Helvetica" w:hAnsi="Helvetica" w:cs="Helvetica"/>
          <w:color w:val="333333"/>
          <w:sz w:val="28"/>
          <w:szCs w:val="28"/>
        </w:rPr>
      </w:pPr>
      <w:r>
        <w:rPr>
          <w:rStyle w:val="a4"/>
          <w:rFonts w:ascii="Helvetica" w:hAnsi="Helvetica" w:cs="Helvetica"/>
          <w:color w:val="333333"/>
          <w:sz w:val="28"/>
          <w:szCs w:val="28"/>
        </w:rPr>
        <w:t>Очередность госпитализации в дневной стационар</w:t>
      </w:r>
      <w:r>
        <w:rPr>
          <w:rFonts w:ascii="Helvetica" w:hAnsi="Helvetica" w:cs="Helvetica"/>
          <w:color w:val="333333"/>
          <w:sz w:val="28"/>
          <w:szCs w:val="28"/>
        </w:rPr>
        <w:t> составляет до 30 дней.</w:t>
      </w:r>
    </w:p>
    <w:p w14:paraId="553D6B6D" w14:textId="77777777" w:rsidR="00AD54FD" w:rsidRDefault="00AD54FD">
      <w:bookmarkStart w:id="0" w:name="_GoBack"/>
      <w:bookmarkEnd w:id="0"/>
    </w:p>
    <w:sectPr w:rsidR="00A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487"/>
    <w:rsid w:val="003F66B4"/>
    <w:rsid w:val="004E6487"/>
    <w:rsid w:val="00AD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65C0D-4A94-43AD-9BAD-58A52FCC5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66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2019-05-28T07:44:00Z</dcterms:created>
  <dcterms:modified xsi:type="dcterms:W3CDTF">2019-05-28T07:44:00Z</dcterms:modified>
</cp:coreProperties>
</file>