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32D0" w14:textId="77777777" w:rsidR="004B7ACD" w:rsidRPr="004B7ACD" w:rsidRDefault="004B7ACD" w:rsidP="004B7ACD">
      <w:pPr>
        <w:pBdr>
          <w:bottom w:val="single" w:sz="6" w:space="0" w:color="CACACA"/>
        </w:pBdr>
        <w:spacing w:before="300" w:after="150" w:line="450" w:lineRule="atLeast"/>
        <w:outlineLvl w:val="1"/>
        <w:rPr>
          <w:rFonts w:ascii="Trebuchet MS" w:eastAsia="Times New Roman" w:hAnsi="Trebuchet MS" w:cs="Times New Roman"/>
          <w:caps/>
          <w:sz w:val="39"/>
          <w:szCs w:val="39"/>
          <w:lang w:eastAsia="ru-RU"/>
        </w:rPr>
      </w:pPr>
      <w:r w:rsidRPr="004B7ACD">
        <w:rPr>
          <w:rFonts w:ascii="Trebuchet MS" w:eastAsia="Times New Roman" w:hAnsi="Trebuchet MS" w:cs="Times New Roman"/>
          <w:caps/>
          <w:sz w:val="39"/>
          <w:szCs w:val="39"/>
          <w:lang w:eastAsia="ru-RU"/>
        </w:rPr>
        <w:t>ПРАВИЛА ЗАПИСИ ПАЦИЕНТОВ НА ОКАЗАНИЕ МЕДИЦИНСКОЙ ПОМОЩИ</w:t>
      </w:r>
    </w:p>
    <w:p w14:paraId="19A10CCA" w14:textId="77777777" w:rsidR="004B7ACD" w:rsidRPr="004B7ACD" w:rsidRDefault="004B7ACD" w:rsidP="004B7ACD">
      <w:pPr>
        <w:spacing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4B7ACD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Перечень документов, которые необходимо иметь при себе для записи к врачу:</w:t>
      </w:r>
      <w:r w:rsidRPr="004B7ACD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br/>
        <w:t>— Паспорт (свидетельство о рождении, если это ребенок).</w:t>
      </w:r>
      <w:r w:rsidRPr="004B7ACD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br/>
        <w:t>— Полис обязательного медицинского страхования.</w:t>
      </w:r>
      <w:r w:rsidRPr="004B7ACD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br/>
        <w:t>— СНИЛС.</w:t>
      </w:r>
      <w:r w:rsidRPr="004B7ACD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br/>
        <w:t>— Флюорограмма.</w:t>
      </w:r>
    </w:p>
    <w:p w14:paraId="52744FD6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Для получения плановой медицинской помощи у пациента на руках должен быть действующих полис обязательного медицинского страхования, если полис, предъявленный пациентом, не совпадает с данными базы ТТФОМС, медрегистратор рекомендует пациенту обратиться в страховую медицинскую компанию с целью продления или замены полиса ОМС.</w:t>
      </w:r>
    </w:p>
    <w:p w14:paraId="5327B642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Существуют следующие правила записи на прием: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предварительная запись может осуществляться по телефону,  при этом  медрегистратор производит запись в электронном расписании, пациенту назначают контрольное время (за 20 мин. до приема), когда пациент должен, оформить медицинскую документацию к врачу. Если пациент не приходит в назначенное время, медицинский регистратор передает время записи другим пациентам;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запись пациента на повторный прием или на консультацию к врачу осуществляется медрегистратором по телефону, повторные больные до конца лечения или обследования получают талоны на последующие дни приема в регистратуре.</w:t>
      </w:r>
    </w:p>
    <w:p w14:paraId="3587E2EF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Жители Воронежской области и г.Воронежа могут записаться на прием к врачам дерматовенерологам поликлиники БУЗ ВО ВОККВД </w:t>
      </w:r>
      <w:hyperlink r:id="rId5" w:tgtFrame="_blank" w:history="1">
        <w:r w:rsidRPr="004B7ACD">
          <w:rPr>
            <w:rFonts w:ascii="Arial" w:eastAsia="Times New Roman" w:hAnsi="Arial" w:cs="Arial"/>
            <w:color w:val="DC838D"/>
            <w:sz w:val="21"/>
            <w:szCs w:val="21"/>
            <w:u w:val="single"/>
            <w:lang w:eastAsia="ru-RU"/>
          </w:rPr>
          <w:t>следующими способами</w:t>
        </w:r>
      </w:hyperlink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:</w:t>
      </w:r>
    </w:p>
    <w:p w14:paraId="3919C650" w14:textId="77777777" w:rsidR="004B7ACD" w:rsidRPr="004B7ACD" w:rsidRDefault="004B7ACD" w:rsidP="004B7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через портал «Электронная регистратура Воронежской области» (</w:t>
      </w:r>
      <w:hyperlink r:id="rId6" w:tgtFrame="_blank" w:history="1">
        <w:r w:rsidRPr="004B7ACD">
          <w:rPr>
            <w:rFonts w:ascii="Arial" w:eastAsia="Times New Roman" w:hAnsi="Arial" w:cs="Arial"/>
            <w:color w:val="DC838D"/>
            <w:sz w:val="21"/>
            <w:szCs w:val="21"/>
            <w:u w:val="single"/>
            <w:lang w:eastAsia="ru-RU"/>
          </w:rPr>
          <w:t>rmis36.ru</w:t>
        </w:r>
      </w:hyperlink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);</w:t>
      </w:r>
    </w:p>
    <w:p w14:paraId="2CD9BC96" w14:textId="77777777" w:rsidR="004B7ACD" w:rsidRPr="004B7ACD" w:rsidRDefault="004B7ACD" w:rsidP="004B7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через Единый портал государственных и муниципальных услуг (</w:t>
      </w:r>
      <w:hyperlink r:id="rId7" w:tgtFrame="_blank" w:history="1">
        <w:r w:rsidRPr="004B7ACD">
          <w:rPr>
            <w:rFonts w:ascii="Arial" w:eastAsia="Times New Roman" w:hAnsi="Arial" w:cs="Arial"/>
            <w:color w:val="DC838D"/>
            <w:sz w:val="21"/>
            <w:szCs w:val="21"/>
            <w:u w:val="single"/>
            <w:lang w:eastAsia="ru-RU"/>
          </w:rPr>
          <w:t>www.gosuslugi.ru</w:t>
        </w:r>
      </w:hyperlink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);</w:t>
      </w:r>
    </w:p>
    <w:p w14:paraId="382491F2" w14:textId="77777777" w:rsidR="004B7ACD" w:rsidRPr="004B7ACD" w:rsidRDefault="004B7ACD" w:rsidP="004B7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 личном обращении посетителя диспансера в медицинскую регистратуру БУЗ ВО ВОККВД (при помощи программного обеспечения «Электронная регистратура КМИС», установленного в медицинской регистратуре диспансера);</w:t>
      </w:r>
    </w:p>
    <w:p w14:paraId="6DFFC761" w14:textId="77777777" w:rsidR="004B7ACD" w:rsidRPr="004B7ACD" w:rsidRDefault="004B7ACD" w:rsidP="004B7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лично через информационный киоск (инфомат) установленный в холле БУЗ ВО ВОККВД;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обратившись по телефону (473) 263-35-71 в медицинскую регистратуру БУЗ ВО ВОККВД.</w:t>
      </w:r>
    </w:p>
    <w:p w14:paraId="0890C59C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Перед записью на прием к врачу ознакомьтесь с информацией в разделах «Помощь» и «Условия использования» (</w:t>
      </w:r>
      <w:hyperlink r:id="rId8" w:tgtFrame="_blank" w:history="1">
        <w:r w:rsidRPr="004B7ACD">
          <w:rPr>
            <w:rFonts w:ascii="Arial" w:eastAsia="Times New Roman" w:hAnsi="Arial" w:cs="Arial"/>
            <w:color w:val="DC838D"/>
            <w:sz w:val="21"/>
            <w:szCs w:val="21"/>
            <w:u w:val="single"/>
            <w:lang w:eastAsia="ru-RU"/>
          </w:rPr>
          <w:t>rmis36.ru</w:t>
        </w:r>
      </w:hyperlink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).</w:t>
      </w:r>
    </w:p>
    <w:p w14:paraId="34F99E68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Последовательность действий при записи на прием к дерматовенерологу БУЗ ВО ВОККВД:</w:t>
      </w:r>
    </w:p>
    <w:p w14:paraId="673EC01D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Первичный прием: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1. Выберите город или населенный пункт.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2. Выберите учреждение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3. Выберите специальность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4. Найдите врача по фамилии или специальности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5. Найдите свободные ячейки помеченные зеленым цветом (свободно).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6. Перед Вами откроется рубрика «Записаться на прием»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7. Заполните информацию о себе (пациенте): ФИО, пол, паспортные данные (серия,номер), адрес, полис (серия, номер), СНИЛС.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8. Обратная связь: Email, телефон.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9. Введите цифры с картинки.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10. Поставьте галочки.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11. Нажмите «Записаться»</w:t>
      </w:r>
    </w:p>
    <w:p w14:paraId="6D5D0B8C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Пример: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ФИО: Кравченко Людмила Анатольевна — врач-дерматовенеролог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Медицинская категория (группа): Дерматовенерология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Медицинская специальность: Дерматовенерология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Учреждение: Бюджетное учреждение здравоохранения Воронежской области «Воронежский областной клинический кожно-венерологический диспансер»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Кабинет: 4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Дата и время приема: 14 августа 2015 в 09:00</w:t>
      </w:r>
    </w:p>
    <w:p w14:paraId="2590F318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Заполните информацию о пациенте:</w:t>
      </w:r>
    </w:p>
    <w:p w14:paraId="44CAB5A9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w:lastRenderedPageBreak/>
        <w:drawing>
          <wp:inline distT="0" distB="0" distL="0" distR="0" wp14:anchorId="67059CD2" wp14:editId="5D5E10C9">
            <wp:extent cx="2600325" cy="7391400"/>
            <wp:effectExtent l="0" t="0" r="9525" b="0"/>
            <wp:docPr id="2" name="Рисунок 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FB59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Запомнить введённые данные. Эти данные будут автоматически вставляться при последующей записи на номерок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* Я согласен на обработку своих персональных данных, с условиями использования, политикой в отношении персональных данных и мерами по обеспечению безопасности при их обработке ознакомлен.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*- поля, обязательные для заполнения</w:t>
      </w:r>
    </w:p>
    <w:p w14:paraId="5A624ED6" w14:textId="77777777" w:rsidR="004B7ACD" w:rsidRPr="004B7ACD" w:rsidRDefault="004B7ACD" w:rsidP="004B7ACD">
      <w:pPr>
        <w:spacing w:after="150" w:line="240" w:lineRule="auto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«</w:t>
      </w:r>
      <w:r w:rsidRPr="004B7ACD">
        <w:rPr>
          <w:rFonts w:ascii="Arial" w:eastAsia="Times New Roman" w:hAnsi="Arial" w:cs="Arial"/>
          <w:color w:val="3366FF"/>
          <w:sz w:val="21"/>
          <w:szCs w:val="21"/>
          <w:lang w:eastAsia="ru-RU"/>
        </w:rPr>
        <w:t>Записат</w:t>
      </w:r>
      <w:bookmarkStart w:id="0" w:name="_GoBack"/>
      <w:r w:rsidRPr="004B7ACD">
        <w:rPr>
          <w:rFonts w:ascii="Arial" w:eastAsia="Times New Roman" w:hAnsi="Arial" w:cs="Arial"/>
          <w:color w:val="3366FF"/>
          <w:sz w:val="21"/>
          <w:szCs w:val="21"/>
          <w:lang w:eastAsia="ru-RU"/>
        </w:rPr>
        <w:t>ь</w:t>
      </w:r>
      <w:bookmarkEnd w:id="0"/>
      <w:r w:rsidRPr="004B7ACD">
        <w:rPr>
          <w:rFonts w:ascii="Arial" w:eastAsia="Times New Roman" w:hAnsi="Arial" w:cs="Arial"/>
          <w:color w:val="3366FF"/>
          <w:sz w:val="21"/>
          <w:szCs w:val="21"/>
          <w:lang w:eastAsia="ru-RU"/>
        </w:rPr>
        <w:t>ся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»</w:t>
      </w:r>
    </w:p>
    <w:p w14:paraId="087748DA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Повторный прием: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 xml:space="preserve">Запись пациента на повторный прием при необходимости может осуществляться </w:t>
      </w: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непосредственно врачом дерматовенерологом, а также сотрудниками регистратуры БУЗ ВО ВОККВД, по результатам амбулаторно-поликлинического приема.</w:t>
      </w:r>
    </w:p>
    <w:p w14:paraId="63329641" w14:textId="77777777" w:rsidR="004B7ACD" w:rsidRPr="004B7ACD" w:rsidRDefault="004B7ACD" w:rsidP="004B7ACD">
      <w:pPr>
        <w:spacing w:after="150" w:line="240" w:lineRule="auto"/>
        <w:jc w:val="center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Уважаемые пользователи Электронной регистратуры!</w:t>
      </w:r>
    </w:p>
    <w:p w14:paraId="26BB2B42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Если Вы хотите попасть на прием по электронной записи к конкретно интересующему Вас доктору, просим Вас уточнять информацию о враче за 1 день до назначенного времени (врач может находиться на больничном листе, уехать в командировку, взять отпуск без сохранения содержания заработной платы, а также отсутствовать по другим обстоятельствам).</w:t>
      </w:r>
    </w:p>
    <w:p w14:paraId="75774F2D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Вы записались на прием к врачу с помощью «Электронной регистратуры Воронежской области», то Вам следует обратиться в выбранный день за 15 минут до назначенного времени в регистратуру поликлиники БУЗ ВО ВОККВД для оформления амбулаторной карты и выдачи талона.</w:t>
      </w:r>
    </w:p>
    <w:p w14:paraId="7D256722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Запись на прием к врачу через «Электронную регистратуру Воронежской области» прекращается за 24 часа до времени приема. На свободный номерок, на который прекращена запись через Интернет, можно записаться непосредственно в медицинской регистратуре БУЗ ВО ВОККВД.</w:t>
      </w:r>
    </w:p>
    <w:p w14:paraId="1EF271E0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при соблюдении всех условий у Вас не получается воспользоваться «Электронной регистратурой Воронежской области», обращайтесь к медицинским регистраторам поликлиники по телефону (374) 263-35-71 или за тех. поддержкой в информационно-технический отдел по телефону (473) 263-94-83 БУЗ ВО ВОККВД.</w:t>
      </w:r>
    </w:p>
    <w:p w14:paraId="56074EDA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Внимание!</w:t>
      </w:r>
    </w:p>
    <w:p w14:paraId="7168EF0A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Если Вы записались на прием к врачу посредством Интернета, но не уверены в своих действиях, Вы можете также уточнить информацию о записи за день до посещения по телефону медицинской регистратуры БУЗ ВО ВОККВД (473) 263-35-71.</w:t>
      </w:r>
    </w:p>
    <w:p w14:paraId="61A73769" w14:textId="77777777" w:rsidR="004B7ACD" w:rsidRPr="004B7ACD" w:rsidRDefault="004B7ACD" w:rsidP="004B7ACD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4B7AC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Кроме того, любой гражданин без направления может записаться через Инфомат нашего учреждения на прием к врачам медицинских учреждений города Воронежа и Воронежской области.</w:t>
      </w:r>
    </w:p>
    <w:p w14:paraId="5B5D86B9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36BB"/>
    <w:multiLevelType w:val="multilevel"/>
    <w:tmpl w:val="A73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92"/>
    <w:rsid w:val="00054192"/>
    <w:rsid w:val="00117239"/>
    <w:rsid w:val="004B7ACD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847C-A3BA-430D-9E3E-94D9F93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is3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is3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v.cap.ru/SiteMap.aspx?gov_id=11&amp;id=13881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2019-07-25T04:34:00Z</dcterms:created>
  <dcterms:modified xsi:type="dcterms:W3CDTF">2019-07-25T04:34:00Z</dcterms:modified>
</cp:coreProperties>
</file>