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67B7" w14:textId="77777777" w:rsidR="007D27ED" w:rsidRPr="007D27ED" w:rsidRDefault="007D27ED" w:rsidP="007D27ED">
      <w:pPr>
        <w:shd w:val="clear" w:color="auto" w:fill="FFFFFF"/>
        <w:spacing w:before="150" w:after="0" w:line="360" w:lineRule="atLeast"/>
        <w:jc w:val="center"/>
        <w:outlineLvl w:val="2"/>
        <w:rPr>
          <w:rFonts w:ascii="Arial" w:eastAsia="Times New Roman" w:hAnsi="Arial" w:cs="Arial"/>
          <w:color w:val="6CBBCB"/>
          <w:sz w:val="30"/>
          <w:szCs w:val="30"/>
          <w:lang w:eastAsia="ru-RU"/>
        </w:rPr>
      </w:pPr>
      <w:r w:rsidRPr="007D27ED">
        <w:rPr>
          <w:rFonts w:ascii="Arial" w:eastAsia="Times New Roman" w:hAnsi="Arial" w:cs="Arial"/>
          <w:color w:val="6CBBCB"/>
          <w:sz w:val="30"/>
          <w:szCs w:val="30"/>
          <w:lang w:eastAsia="ru-RU"/>
        </w:rPr>
        <w:t>Виды медицинской помощи</w:t>
      </w:r>
    </w:p>
    <w:p w14:paraId="79A4D19C" w14:textId="77777777" w:rsidR="007D27ED" w:rsidRPr="007D27ED" w:rsidRDefault="007D27ED" w:rsidP="007D27ED">
      <w:pPr>
        <w:shd w:val="clear" w:color="auto" w:fill="FFFFFF"/>
        <w:spacing w:before="195" w:after="195" w:line="240" w:lineRule="auto"/>
        <w:jc w:val="both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 xml:space="preserve">при оказании первичной доврачебной медико-санитарной помощи в амбулаторных условиях по: акушерскому делу; анестезиологии и реаниматологии; вакцинации (проведению профилактических прививок); гигиене в стоматологии; гигиеническому воспитанию; </w:t>
      </w:r>
      <w:proofErr w:type="spellStart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дезинфектологии</w:t>
      </w:r>
      <w:proofErr w:type="spellEnd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; лабораторному делу; лабораторной диагностике; лечебной физкультуре; лечебному делу; медико-социальной помощи; медицинской статистике; медицинскому массажу; неотложной медицинской помощи; операционному делу; общей практике; организации сестринского дела; паразитологии; рентгенологии; сестринскому делу; стоматологии; стоматологии профилактической; физиотерапии; функциональной диагностике; энтомологии; эпидемиологии;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при оказании первичной врачебной медико-санитарной помощи в амбулаторных условиях по: вакцинации (проведению профилактических прививок); неотложной медицинской помощи; общей врачебной практике (семейной медицине); организации здравоохранения и общественному здоровью; терапии; управлению сестринской деятельностью; при оказании первичной врачебной медико-санитарной помощи в условиях дневного стационара по: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 xml:space="preserve">клинической лабораторной </w:t>
      </w:r>
      <w:proofErr w:type="spellStart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диагностике;неотложной</w:t>
      </w:r>
      <w:proofErr w:type="spellEnd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медицинской </w:t>
      </w:r>
      <w:proofErr w:type="spellStart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помощи;общей</w:t>
      </w:r>
      <w:proofErr w:type="spellEnd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врачебной практике (семейной медицине);организации здравоохранения и общественному </w:t>
      </w:r>
      <w:proofErr w:type="spellStart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здоровью;терапии;управлению</w:t>
      </w:r>
      <w:proofErr w:type="spellEnd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сестринской деятельностью;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при оказании первичной специализированной медико-санитарной помощи в амбулаторных условиях по: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 xml:space="preserve">акушерству и гинекологии (за исключением использования вспомогательных репродуктивных технологий); аллергологии и иммунологии; анестезиологии и реаниматологии; гастроэнтерологии; гематологии; гериатрии; гигиеническому воспитанию; </w:t>
      </w:r>
      <w:proofErr w:type="spellStart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дезинфектологии</w:t>
      </w:r>
      <w:proofErr w:type="spellEnd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; дерматовенерологии; диетологии; инфекционным болезням; кардиологии; клинической лабораторной диагностике; клинической фармакологии; колопроктологии; лечебной физкультуре и спортивной медицине;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 xml:space="preserve">мануальной терапии; медицинской статистике; медицинской реабилитации; неврологии; нейрохирургии; неотложной медицинской помощи; организации здравоохранения и общественному здоровью; ортодонтии; оториноларингологии (за исключением кохлеарной имплантации); офтальмологии; паразитологии; </w:t>
      </w:r>
      <w:proofErr w:type="spellStart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профпатологии</w:t>
      </w:r>
      <w:proofErr w:type="spellEnd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;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психиатрии; психотерапии; ревматологии; рентгенологии; рефлексотерапии; стоматологии общей практики; стоматологии терапевтической; стоматологии хирургической; травматологии и ортопедии; ультразвуковой диагностике;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lastRenderedPageBreak/>
        <w:t>управлению сестринской деятельностью; урологии; физиотерапии; функциональной диагностике; хирургии; эндокринологии; эндоскопии; энтомологии; эпидемиологии;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при оказании первичной специализированной медико-санитарной помощи в условиях дневного стационара по: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 xml:space="preserve">акушерству и гинекологии (за исключением использования вспомогательных репродуктивных технологий); анестезиологии и реаниматологии; аллергологии и иммунологии; гастроэнтерологии; гериатрии; </w:t>
      </w:r>
      <w:proofErr w:type="spellStart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дезинфектологии</w:t>
      </w:r>
      <w:proofErr w:type="spellEnd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; дерматовенерологии; диетологии; инфекционным болезням; кардиологии; клинической лабораторной диагностике; клинической фармакологии; лечебной физкультуре и спортивной медицине; мануальной терапии; медицинской статистике; медицинской реабилитации; неврологии; нейрохирургии; организации здравоохранения и общественному здоровью; оториноларингологии (за исключением кохлеарной имплантации); офтальмологии; паразитологии; психиатрии; психотерапии; рентгенологии; рефлексотерапии; стоматологии терапевтической; стоматологии хирургической; травматологии и ортопедии; трансфузиологии; ультразвуковой диагностике; управлению сестринской деятельностью; урологии; физиотерапии;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функциональной диагностике; хирургии; хирургии (абдоминальной); эпидемиологии.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при оказании специализированной медицинской помощи в условиях дневного стационара по: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 xml:space="preserve">акушерскому </w:t>
      </w:r>
      <w:proofErr w:type="spellStart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делу;акушерству</w:t>
      </w:r>
      <w:proofErr w:type="spellEnd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и гинекологии (за исключением использования вспомогательных репродуктивных технологий); аллергологии и иммунологии; анестезиологии и реаниматологии; гастроэнтерологии; </w:t>
      </w:r>
      <w:proofErr w:type="spellStart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дезинфектологии</w:t>
      </w:r>
      <w:proofErr w:type="spellEnd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; дерматовенерологии; </w:t>
      </w:r>
      <w:proofErr w:type="spellStart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диетологии;инфекционным</w:t>
      </w:r>
      <w:proofErr w:type="spellEnd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болезням; кардиологии;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клинической лабораторной диагностике; клинической фармакологии; лабораторной диагностике; лабораторному делу; лечебной физкультуре; лечебной физкультуре и спортивной медицине; мануальной терапии; медицинской реабилитации; медицинской статистике; медицинскому массажу; неврологии; нейрохирургии; общей практике; операционному делу; организации здравоохранения и общественному здоровью;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 xml:space="preserve">организации сестринского дела; оториноларингологии (за исключением кохлеарной имплантации); офтальмологии; психиатрии; психотерапии; ревматологии; рентгенологии; рефлексотерапии; сестринскому делу; стоматологии терапевтической; стоматологии хирургической; терапии; травматологии и ортопедии; трансфузиологии; ультразвуковой диагностике; управлению сестринской деятельностью; урологии; физиотерапии; функциональной диагностике; хирургии; хирургии (абдоминальной); эндокринологии; эндоскопии; энтомологии; 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lastRenderedPageBreak/>
        <w:t>эпидемиологии; при оказании специализированной медицинской помощи в стационарных условиях по: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 xml:space="preserve">акушерскому делу; акушерству и гинекологии (за исключением использования вспомогательных репродуктивных технологий); аллергологии и иммунологии; анестезиологии и реаниматологии; вакцинации (проведению профилактических прививок); гастроэнтерологии; гематологии; гериатрии; </w:t>
      </w:r>
      <w:proofErr w:type="spellStart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дезинфектологии</w:t>
      </w:r>
      <w:proofErr w:type="spellEnd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; дерматовенерологии; диетологии; инфекционным болезням; кардиологии;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 xml:space="preserve">клинической лабораторной диагностике; клинической фармакологии; колопроктологии; лабораторной диагностике; лабораторному делу; лечебной физкультуре; лечебной физкультуре и спортивной медицине; мануальной терапии; медицинской реабилитации; медицинской статистике; медицинскому массажу; неврологии; нейрохирургии; общей практике; операционному делу; организации здравоохранения и общественному здоровью; организации сестринского дела; оториноларингологии (за исключением кохлеарной имплантации); офтальмологии; паразитологии; </w:t>
      </w:r>
      <w:proofErr w:type="spellStart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профпатологии</w:t>
      </w:r>
      <w:proofErr w:type="spellEnd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; психиатрии; психотерапии; пульмонологии; реаниматологии; ревматологии; рентгенологии; </w:t>
      </w:r>
      <w:proofErr w:type="spellStart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рефлексотерапи</w:t>
      </w:r>
      <w:proofErr w:type="spellEnd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и сестринскому делу; стоматологии терапевтической; стоматологии хирургической; терапии; токсикологии; торакальной хирургии; травматологии и ортопедии; трансфузиологии; ультразвуковой диагностике; управлению сестринской деятельностью; урологии; физиотерапии; функциональной диагностике; хирургии; хирургии (абдоминальной); эндокринологии; эндоскопии; энтомологии; эпидемиологии; при оказании высокотехнологичной медицинской помощи в стационарных условиях по: урологии; хирургии (абдоминальной);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при оказании скорой специализированной медицинской помощи в амбулаторных условиях по: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 xml:space="preserve">акушерству и гинекологии (за исключением использования вспомогательных репродуктивных технологий); анестезиологии и реаниматологии; инфекционным болезням; кардиологии; неврологии; организации здравоохранения и общественному здоровью; психиатрии; реаниматологии; терапии; токсикологии; травматологии и ортопедии; управлению сестринской деятельностью;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 анестезиологии и реаниматологии; </w:t>
      </w:r>
      <w:proofErr w:type="spellStart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дезинфектологии</w:t>
      </w:r>
      <w:proofErr w:type="spellEnd"/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t>; клинической лабораторной диагностике; лабораторной диагностике; лабораторному делу; организации здравоохранения и общественному здоровью; общей практике; рентгенологии; сестринскому делу; скорой медицинской помощи; ультразвуковой диагностике; управление сестринской деятельностью; эндоскопии.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lastRenderedPageBreak/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при проведении медицинских осмотров по:</w:t>
      </w:r>
      <w:r w:rsidRPr="007D27ED">
        <w:rPr>
          <w:rFonts w:ascii="Arial" w:eastAsia="Times New Roman" w:hAnsi="Arial" w:cs="Arial"/>
          <w:color w:val="404040"/>
          <w:sz w:val="27"/>
          <w:szCs w:val="27"/>
          <w:lang w:eastAsia="ru-RU"/>
        </w:rPr>
        <w:br/>
        <w:t>медицинским осмотрам (предварительным, периодическим); медицинским осмотрам (предполетным, послеполетным); медицинским осмотрам (предрейсовым, послерейсовым); медицинским осмотрам профилактическим;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родители;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 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 при проведении медицинских экспертиз по: экспертизе качества медицинской помощи; экспертизе профессиональной пригодности; экспертизе временной нетрудоспособности; экспертизе связи заболевания с профессией.</w:t>
      </w:r>
    </w:p>
    <w:p w14:paraId="67508EA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74"/>
    <w:rsid w:val="007914E2"/>
    <w:rsid w:val="007D27ED"/>
    <w:rsid w:val="007E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E4202-519A-4393-9FCE-5FDE486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1352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2019-07-19T10:07:00Z</dcterms:created>
  <dcterms:modified xsi:type="dcterms:W3CDTF">2019-07-19T10:07:00Z</dcterms:modified>
</cp:coreProperties>
</file>