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AF99" w14:textId="77777777" w:rsidR="006C06FE" w:rsidRPr="006C06FE" w:rsidRDefault="006C06FE" w:rsidP="006C06FE">
      <w:pPr>
        <w:spacing w:after="300" w:line="288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aps/>
          <w:color w:val="5B696B"/>
          <w:kern w:val="36"/>
          <w:sz w:val="43"/>
          <w:szCs w:val="43"/>
          <w:lang w:eastAsia="ru-RU"/>
        </w:rPr>
        <w:t>ГБУЗ МО «СЕРПУХОВСКАЯ СТОМАТОЛОГИЧЕСКАЯ ПОЛИКЛИНИКА №2» ОКАЗЫВАЕТ:</w:t>
      </w:r>
    </w:p>
    <w:p w14:paraId="5739577F" w14:textId="77777777" w:rsidR="006C06FE" w:rsidRPr="006C06FE" w:rsidRDefault="006C06FE" w:rsidP="006C0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бесплатную медицинскую помощь по программе обязательного медицинского страхования;</w:t>
      </w:r>
    </w:p>
    <w:p w14:paraId="4DDE97F3" w14:textId="77777777" w:rsidR="006C06FE" w:rsidRPr="006C06FE" w:rsidRDefault="006C06FE" w:rsidP="006C0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платные медицинские услуги;</w:t>
      </w:r>
    </w:p>
    <w:p w14:paraId="6F7825EF" w14:textId="77777777" w:rsidR="006C06FE" w:rsidRPr="006C06FE" w:rsidRDefault="006C06FE" w:rsidP="006C06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услуги по добровольному медицинскому страхованию по договорам с медицинскими страховыми компаниями</w:t>
      </w:r>
    </w:p>
    <w:p w14:paraId="6F5427CD" w14:textId="77777777" w:rsidR="006C06FE" w:rsidRPr="006C06FE" w:rsidRDefault="006C06FE" w:rsidP="006C06FE">
      <w:pPr>
        <w:spacing w:before="240" w:after="240" w:line="360" w:lineRule="atLeast"/>
        <w:jc w:val="center"/>
        <w:outlineLvl w:val="1"/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aps/>
          <w:color w:val="5B696B"/>
          <w:sz w:val="36"/>
          <w:szCs w:val="36"/>
          <w:lang w:eastAsia="ru-RU"/>
        </w:rPr>
        <w:t>УСЛУГИ ПО ОБЯЗАТЕЛЬНОМУ МЕДИЦИНСКОМУ СТРАХОВАНИЮ</w:t>
      </w:r>
    </w:p>
    <w:p w14:paraId="0A87C58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рамках обязательного медицинского страхования ГБУЗ МО «Серпуховская стоматологическая поликлиника №2» оказывает лечебную, профилактическую помощь по стоматологии жителям г. Серпухова и Серпуховского района, а также всем обратившимся гражданам Российской Федерации.</w:t>
      </w:r>
    </w:p>
    <w:p w14:paraId="15B2A996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Застрахованные лица имеют право на выбор врача, в том числе врача общей практики (семейного врача) с учетом согласия врача, а также на выбор медицинской организации в соответствии с законодательством Российской Федерации. Объем диагностических и лечебных мероприятий определяет лечащий врач. Медицинская документация оформляется и ведется в соответствии с требованиями нормативных правовых актов.</w:t>
      </w:r>
    </w:p>
    <w:p w14:paraId="0220A089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При состояниях, угрожающих жизни, или невозможности оказание медицинской помощи в условиях данного учреждения здравоохранения больной направляется на следующий этап медицинской помощи.</w:t>
      </w:r>
    </w:p>
    <w:p w14:paraId="38BB4E5C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Направление граждан в медицинские учреждения для оказания высокотехнологических видов медицинской помощи осуществляется Министерством здравоохранения Московской области в порядке, утвержденным Министерством здравоохранения Российской Федерации.</w:t>
      </w:r>
    </w:p>
    <w:p w14:paraId="04B9E7C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Согласие (отказ) граждан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</w:r>
    </w:p>
    <w:p w14:paraId="6AFEA625" w14:textId="77777777" w:rsidR="006C06FE" w:rsidRPr="006C06FE" w:rsidRDefault="006C06FE" w:rsidP="006C06FE">
      <w:pPr>
        <w:spacing w:before="240" w:after="240" w:line="360" w:lineRule="atLeast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  <w:t>УСЛОВИЯ ОКАЗАНИЯ МЕДИЦИНСКОЙ ПОМОЩИ В РАМКАХ ПРОГРАММЫ ОМС</w:t>
      </w:r>
    </w:p>
    <w:p w14:paraId="4638D140" w14:textId="77777777" w:rsidR="006C06FE" w:rsidRPr="006C06FE" w:rsidRDefault="006C06FE" w:rsidP="006C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Медицинская помощь по программе ОМС в ГБУЗ МО «Серпуховская стоматологическая поликлиника №2» оказывается бесплатно в рамках Московской областной Программы Государственных гарантий оказания гражданам Российской Федерации бесплатной медицинской помощи. Для получения данной медицинской помощи необходимо при себе иметь следующие документы:</w:t>
      </w:r>
    </w:p>
    <w:p w14:paraId="0CC06F2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- документ, удостоверяющий личность (паспорт);</w:t>
      </w:r>
    </w:p>
    <w:p w14:paraId="4D75CC8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- полис обязательного медицинского страхования.</w:t>
      </w:r>
    </w:p>
    <w:p w14:paraId="3B34B701" w14:textId="77777777" w:rsidR="006C06FE" w:rsidRPr="006C06FE" w:rsidRDefault="006C06FE" w:rsidP="006C06FE">
      <w:pPr>
        <w:spacing w:before="240" w:after="240" w:line="360" w:lineRule="atLeast"/>
        <w:jc w:val="center"/>
        <w:outlineLvl w:val="2"/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aps/>
          <w:color w:val="5B696B"/>
          <w:sz w:val="31"/>
          <w:szCs w:val="31"/>
          <w:lang w:eastAsia="ru-RU"/>
        </w:rPr>
        <w:t>ПОРЯДОК ПРЕДОСТАВЛЕНИЯ МЕДИЦИНСКОЙ ПОМОЩИ</w:t>
      </w:r>
    </w:p>
    <w:p w14:paraId="705D7847" w14:textId="77777777" w:rsidR="006C06FE" w:rsidRPr="006C06FE" w:rsidRDefault="006C06FE" w:rsidP="006C0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гражданин имеет право на выбор врача, с учетом его согласия, а также согласно порядка амбулаторно-поликлинического обслуживания;</w:t>
      </w:r>
    </w:p>
    <w:p w14:paraId="4CDC309B" w14:textId="77777777" w:rsidR="006C06FE" w:rsidRPr="006C06FE" w:rsidRDefault="006C06FE" w:rsidP="006C0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медицинская помощь оказывается в две смены согласно режиму работы в день обращения;</w:t>
      </w:r>
    </w:p>
    <w:p w14:paraId="36418B0B" w14:textId="77777777" w:rsidR="006C06FE" w:rsidRPr="006C06FE" w:rsidRDefault="006C06FE" w:rsidP="006C0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по экстренным показаниям медицинская помощь оказывается с момента обращения гражданина;</w:t>
      </w:r>
    </w:p>
    <w:p w14:paraId="0B7FEB95" w14:textId="77777777" w:rsidR="006C06FE" w:rsidRPr="006C06FE" w:rsidRDefault="006C06FE" w:rsidP="006C06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для пациентов с ограниченными возможностями медицинская помощь оказывается по предварительной записи.</w:t>
      </w:r>
    </w:p>
    <w:p w14:paraId="457D6AA7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связи с внедрением системы «Электронная регистратура Московской области», запись на прием к врачу в государственные бюджетные амбулаторно-поликлинические учреждения г. Серпухова проводится в соответствии с приказом Министерства здравоохранения Московской области №1561 от 28.10.2015г.В случае неявки на прием к врачу в указанное время медицинское учреждение оставляет за собой право отказать в дальнейшем предоставлении услуги записи на прием к врачу с использованием сети Интернет. Убедительная просьба отменять запись в случае отсутствия возможности явки на прием в указанное время, через регистратуру поликлиники, либо самостоятельно через портал записи на прием в разделе «Личный кабинет».</w:t>
      </w:r>
    </w:p>
    <w:p w14:paraId="777152F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Для предварительной записи на прием к врачу через ЕМИАС Московской области с использованием сети Интернет в случае отсутствия электронной карты необходимо пройти однократную процедуру регистрации через регистратуру поликлиники.</w:t>
      </w:r>
    </w:p>
    <w:p w14:paraId="5189E1A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амбулаторно-поликлинических учреждениях:</w:t>
      </w:r>
    </w:p>
    <w:p w14:paraId="31A33FA7" w14:textId="77777777" w:rsidR="006C06FE" w:rsidRPr="006C06FE" w:rsidRDefault="006C06FE" w:rsidP="006C0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возможна очередность приема плановых больных, проведения назначенных диагностических исследований и лечебных мероприятий;</w:t>
      </w:r>
    </w:p>
    <w:p w14:paraId="5ECDBE09" w14:textId="77777777" w:rsidR="006C06FE" w:rsidRPr="006C06FE" w:rsidRDefault="006C06FE" w:rsidP="006C06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по экстренным показаниям медицинская помощь в амбулаторно-поликлиническом учреждении оказывается с момента обращения гражданина.</w:t>
      </w:r>
    </w:p>
    <w:p w14:paraId="16004D5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lastRenderedPageBreak/>
        <w:t>Министерство здравоохранения Российской Федерации</w:t>
      </w:r>
    </w:p>
    <w:p w14:paraId="24A3D5E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3C52BE56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ПАМЯТКА</w:t>
      </w:r>
    </w:p>
    <w:p w14:paraId="4D5CCFE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14:paraId="7CA0582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2E63F4A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4BAE05A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6E1CE1F0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6514AC72" w14:textId="77777777" w:rsidR="006C06FE" w:rsidRPr="006C06FE" w:rsidRDefault="006C06FE" w:rsidP="006C06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Какие виды медицинской помощи Вам оказываются бесплатно</w:t>
      </w:r>
    </w:p>
    <w:p w14:paraId="65287FC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рамках Программы бесплатно предоставляются:</w:t>
      </w:r>
    </w:p>
    <w:p w14:paraId="5DBB0AD9" w14:textId="77777777" w:rsidR="006C06FE" w:rsidRPr="006C06FE" w:rsidRDefault="006C06FE" w:rsidP="006C06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Первичная медико-санитарная помощь, включающая:</w:t>
      </w:r>
    </w:p>
    <w:p w14:paraId="6B9C15F3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5E02F36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3241890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14:paraId="1732584A" w14:textId="77777777" w:rsidR="006C06FE" w:rsidRPr="006C06FE" w:rsidRDefault="006C06FE" w:rsidP="006C06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0171CFB3" w14:textId="77777777" w:rsidR="006C06FE" w:rsidRPr="006C06FE" w:rsidRDefault="006C06FE" w:rsidP="006C06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0639BE1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703DB3A5" w14:textId="77777777" w:rsidR="006C06FE" w:rsidRPr="006C06FE" w:rsidRDefault="006C06FE" w:rsidP="006C06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0A21B6F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4A75CDA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14:paraId="245FF71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медицинской реабилитации;</w:t>
      </w:r>
    </w:p>
    <w:p w14:paraId="1096B1E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экстракорпорального оплодотворения (ЭКО);</w:t>
      </w:r>
    </w:p>
    <w:p w14:paraId="0034AE03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различных видов диализа;</w:t>
      </w:r>
    </w:p>
    <w:p w14:paraId="00046590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химиотерапии при злокачественных заболеваниях;</w:t>
      </w:r>
    </w:p>
    <w:p w14:paraId="43B8E8D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профилактических мероприятий, включая:</w:t>
      </w:r>
    </w:p>
    <w:p w14:paraId="27C8F8F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640458B3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15CBA89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11063D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Кроме того Программой гарантируется проведение:</w:t>
      </w:r>
    </w:p>
    <w:p w14:paraId="2CD393B7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пренатальной (дородовой) диагностики нарушений развития ребенка у беременных женщин;</w:t>
      </w:r>
    </w:p>
    <w:p w14:paraId="4BD68E13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14:paraId="01154A6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аудиологического скрининга у новорожденных детей и детей первого года жизни.</w:t>
      </w:r>
    </w:p>
    <w:p w14:paraId="28D3AFD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14:paraId="5C0E09A6" w14:textId="77777777" w:rsidR="006C06FE" w:rsidRPr="006C06FE" w:rsidRDefault="006C06FE" w:rsidP="006C06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14:paraId="21950747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6D44E20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06A0A32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5B9EE87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A487E3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A1EAFD0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164BA272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14:paraId="6EA3A7C2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1767AE19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7F8EA8D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1EF0C71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16131FD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76BA3EF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транспортной доступности, плотности населения, а также климатических и географических особенностей регионов.</w:t>
      </w:r>
    </w:p>
    <w:p w14:paraId="620DA5B3" w14:textId="77777777" w:rsidR="006C06FE" w:rsidRPr="006C06FE" w:rsidRDefault="006C06FE" w:rsidP="006C06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За что Вы не должны платить</w:t>
      </w:r>
    </w:p>
    <w:p w14:paraId="409AB17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09983D7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оказание медицинских услуг;</w:t>
      </w:r>
    </w:p>
    <w:p w14:paraId="3079C589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4A9BD610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576FED9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7BFB9D03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7EC37B6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14:paraId="2C619C8C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37BF6C0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459FC865" w14:textId="77777777" w:rsidR="006C06FE" w:rsidRPr="006C06FE" w:rsidRDefault="006C06FE" w:rsidP="006C06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О платных медицинских услугах</w:t>
      </w:r>
    </w:p>
    <w:p w14:paraId="1DD79699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2B91F2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42EC33F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7A936C9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14:paraId="04BABEF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14:paraId="0B3CF45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C770CB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14:paraId="3E30AC0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C43EAD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496498D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специализированной медико-санитарной помощи, специализированной медицинской помощи по направлению лечащего врача;</w:t>
      </w:r>
    </w:p>
    <w:p w14:paraId="1490664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14:paraId="02B0E3F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7269F0C" w14:textId="77777777" w:rsidR="006C06FE" w:rsidRPr="006C06FE" w:rsidRDefault="006C06FE" w:rsidP="006C06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7FB07629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2FB1FBD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14:paraId="5A16D472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14:paraId="38E110D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2D50433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B2EEAB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профессиональные некоммерческие медицинские и пациентские организации;</w:t>
      </w:r>
    </w:p>
    <w:p w14:paraId="51EF83F6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6CA65C97" w14:textId="77777777" w:rsidR="006C06FE" w:rsidRPr="006C06FE" w:rsidRDefault="006C06FE" w:rsidP="006C06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453B001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Страховой представитель – это сотрудник страховой медицинской организации, прошедший специальное обучение, представляющий Ваши интересы и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обеспечивающий Ваше индивидуальное сопровождение при оказании медицинской помощи, предусмотренной законодательством.</w:t>
      </w:r>
    </w:p>
    <w:p w14:paraId="037F80A6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Страховой представитель:</w:t>
      </w:r>
    </w:p>
    <w:p w14:paraId="4D77114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6BDFD598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14:paraId="05121684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14:paraId="21F687D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14:paraId="09C529C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14:paraId="6BE1853F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контролирует прохождение Вами диспансеризации;</w:t>
      </w:r>
    </w:p>
    <w:p w14:paraId="45C1B1A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14:paraId="32CA3A5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132D55E1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14:paraId="4D4461A5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14:paraId="5362C6A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0F6C4BC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 xml:space="preserve"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</w:t>
      </w: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lastRenderedPageBreak/>
        <w:t>правомерность взимания денежных средств, а при неправомерности – организовать их возмещение;</w:t>
      </w:r>
    </w:p>
    <w:p w14:paraId="48A44AA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14:paraId="61D14422" w14:textId="77777777" w:rsidR="006C06FE" w:rsidRPr="006C06FE" w:rsidRDefault="006C06FE" w:rsidP="006C06FE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u w:val="single"/>
          <w:lang w:eastAsia="ru-RU"/>
        </w:rPr>
        <w:t>Маршрутизация оказания специализированной</w:t>
      </w:r>
    </w:p>
    <w:p w14:paraId="342FA72A" w14:textId="77777777" w:rsidR="006C06FE" w:rsidRPr="006C06FE" w:rsidRDefault="006C06FE" w:rsidP="006C06FE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u w:val="single"/>
          <w:lang w:eastAsia="ru-RU"/>
        </w:rPr>
        <w:t>стоматологической помощи взрослому населению</w:t>
      </w:r>
    </w:p>
    <w:p w14:paraId="232CD5CB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0A1296EE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            Для оказания высококвалифицированной, в том числе высокотехнологичной стоматологической помощи населению маршрутизация пациентов осуществляется по направлению врача-стоматолога в ГКБ им. Семашко (челюстно-лицевой хирург), ГКБ №1 в городе Подольск (челюстно-лицевое отделение), ГАУЗ МО «МОСП» и ГБУЗ МО «МОНИКИ им. М. Ф. Владимирского»</w:t>
      </w:r>
    </w:p>
    <w:p w14:paraId="0634D532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</w:t>
      </w:r>
    </w:p>
    <w:p w14:paraId="33E3A380" w14:textId="77777777" w:rsidR="006C06FE" w:rsidRPr="006C06FE" w:rsidRDefault="006C06FE" w:rsidP="006C06FE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u w:val="single"/>
          <w:lang w:eastAsia="ru-RU"/>
        </w:rPr>
        <w:t>Маршрутизация оказания специализированной</w:t>
      </w:r>
    </w:p>
    <w:p w14:paraId="3F043227" w14:textId="77777777" w:rsidR="006C06FE" w:rsidRPr="006C06FE" w:rsidRDefault="006C06FE" w:rsidP="006C06FE">
      <w:pPr>
        <w:spacing w:before="100" w:beforeAutospacing="1" w:after="225" w:line="360" w:lineRule="atLeast"/>
        <w:jc w:val="center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u w:val="single"/>
          <w:lang w:eastAsia="ru-RU"/>
        </w:rPr>
        <w:t>стоматологической помощи детскому населению</w:t>
      </w:r>
    </w:p>
    <w:p w14:paraId="1F04D50A" w14:textId="77777777" w:rsidR="006C06FE" w:rsidRPr="006C06FE" w:rsidRDefault="006C06FE" w:rsidP="006C06FE">
      <w:pPr>
        <w:spacing w:before="100" w:beforeAutospacing="1" w:after="225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b/>
          <w:bCs/>
          <w:color w:val="5B696B"/>
          <w:sz w:val="24"/>
          <w:szCs w:val="24"/>
          <w:lang w:eastAsia="ru-RU"/>
        </w:rPr>
        <w:t> </w:t>
      </w:r>
    </w:p>
    <w:p w14:paraId="176DB66E" w14:textId="77777777" w:rsidR="006C06FE" w:rsidRPr="006C06FE" w:rsidRDefault="006C06FE" w:rsidP="006C06FE">
      <w:pPr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</w:pPr>
      <w:r w:rsidRPr="006C06FE">
        <w:rPr>
          <w:rFonts w:ascii="Open Sans" w:eastAsia="Times New Roman" w:hAnsi="Open Sans" w:cs="Times New Roman"/>
          <w:color w:val="5B696B"/>
          <w:sz w:val="24"/>
          <w:szCs w:val="24"/>
          <w:lang w:eastAsia="ru-RU"/>
        </w:rPr>
        <w:t>      Для оказания высококвалифицированной, в том числе высокотехнологичной стоматологической помощи детскому населению маршрутизация пациентов осуществляется по направлению врача-стоматолога детского в  ГАУЗ МОСП (г. Москва ул. Щепкина 61/2 корпус 1) </w:t>
      </w:r>
    </w:p>
    <w:p w14:paraId="44C1F01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85"/>
    <w:multiLevelType w:val="multilevel"/>
    <w:tmpl w:val="AB7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45962"/>
    <w:multiLevelType w:val="multilevel"/>
    <w:tmpl w:val="813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A516C"/>
    <w:multiLevelType w:val="multilevel"/>
    <w:tmpl w:val="E4B8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14E1E"/>
    <w:multiLevelType w:val="multilevel"/>
    <w:tmpl w:val="14E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53CCC"/>
    <w:multiLevelType w:val="multilevel"/>
    <w:tmpl w:val="48FA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B40CE"/>
    <w:multiLevelType w:val="multilevel"/>
    <w:tmpl w:val="A272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93027"/>
    <w:multiLevelType w:val="multilevel"/>
    <w:tmpl w:val="F5CA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12FEF"/>
    <w:multiLevelType w:val="multilevel"/>
    <w:tmpl w:val="5C9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65A33"/>
    <w:multiLevelType w:val="multilevel"/>
    <w:tmpl w:val="5FDC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E74F6"/>
    <w:multiLevelType w:val="multilevel"/>
    <w:tmpl w:val="A6F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E5A9B"/>
    <w:multiLevelType w:val="multilevel"/>
    <w:tmpl w:val="81FE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092C1F"/>
    <w:multiLevelType w:val="multilevel"/>
    <w:tmpl w:val="932A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3906BF"/>
    <w:multiLevelType w:val="multilevel"/>
    <w:tmpl w:val="FE12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97"/>
    <w:rsid w:val="00117239"/>
    <w:rsid w:val="00230697"/>
    <w:rsid w:val="006C06F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36541-0FAB-4B97-B77A-5731288F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0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0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6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1">
    <w:name w:val="s1"/>
    <w:basedOn w:val="a0"/>
    <w:rsid w:val="006C06FE"/>
  </w:style>
  <w:style w:type="paragraph" w:customStyle="1" w:styleId="p2">
    <w:name w:val="p2"/>
    <w:basedOn w:val="a"/>
    <w:rsid w:val="006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C06FE"/>
  </w:style>
  <w:style w:type="paragraph" w:customStyle="1" w:styleId="p7">
    <w:name w:val="p7"/>
    <w:basedOn w:val="a"/>
    <w:rsid w:val="006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C06FE"/>
  </w:style>
  <w:style w:type="character" w:customStyle="1" w:styleId="s3">
    <w:name w:val="s3"/>
    <w:basedOn w:val="a0"/>
    <w:rsid w:val="006C06FE"/>
  </w:style>
  <w:style w:type="paragraph" w:customStyle="1" w:styleId="p9">
    <w:name w:val="p9"/>
    <w:basedOn w:val="a"/>
    <w:rsid w:val="006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C06FE"/>
  </w:style>
  <w:style w:type="character" w:customStyle="1" w:styleId="s7">
    <w:name w:val="s7"/>
    <w:basedOn w:val="a0"/>
    <w:rsid w:val="006C06FE"/>
  </w:style>
  <w:style w:type="character" w:customStyle="1" w:styleId="s8">
    <w:name w:val="s8"/>
    <w:basedOn w:val="a0"/>
    <w:rsid w:val="006C06FE"/>
  </w:style>
  <w:style w:type="paragraph" w:styleId="a3">
    <w:name w:val="Normal (Web)"/>
    <w:basedOn w:val="a"/>
    <w:uiPriority w:val="99"/>
    <w:semiHidden/>
    <w:unhideWhenUsed/>
    <w:rsid w:val="006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6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2926</Words>
  <Characters>16680</Characters>
  <Application>Microsoft Office Word</Application>
  <DocSecurity>0</DocSecurity>
  <Lines>139</Lines>
  <Paragraphs>39</Paragraphs>
  <ScaleCrop>false</ScaleCrop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2019-08-03T09:33:00Z</dcterms:created>
  <dcterms:modified xsi:type="dcterms:W3CDTF">2019-08-03T09:33:00Z</dcterms:modified>
</cp:coreProperties>
</file>